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206ABD" w:rsidRDefault="00782CB2" w:rsidP="007156D0">
      <w:pPr>
        <w:jc w:val="center"/>
        <w:rPr>
          <w:rFonts w:ascii="Times New Roman" w:hAnsi="Times New Roman" w:cs="Times New Roman"/>
          <w:b/>
          <w:sz w:val="28"/>
          <w:szCs w:val="28"/>
        </w:rPr>
      </w:pPr>
      <w:r w:rsidRPr="00206ABD">
        <w:rPr>
          <w:rFonts w:ascii="Times New Roman" w:hAnsi="Times New Roman" w:cs="Times New Roman"/>
          <w:b/>
          <w:sz w:val="28"/>
          <w:szCs w:val="28"/>
        </w:rPr>
        <w:t>「</w:t>
      </w:r>
      <w:r w:rsidRPr="00206ABD">
        <w:rPr>
          <w:rFonts w:ascii="Times New Roman" w:hAnsi="Times New Roman" w:cs="Times New Roman"/>
          <w:b/>
          <w:sz w:val="28"/>
          <w:szCs w:val="28"/>
        </w:rPr>
        <w:t>i-Coding</w:t>
      </w:r>
      <w:r w:rsidRPr="00206ABD">
        <w:rPr>
          <w:rFonts w:ascii="Times New Roman" w:hAnsi="Times New Roman" w:cs="Times New Roman"/>
          <w:b/>
          <w:sz w:val="28"/>
          <w:szCs w:val="28"/>
        </w:rPr>
        <w:t>」</w:t>
      </w:r>
      <w:r w:rsidR="007156D0" w:rsidRPr="00206ABD">
        <w:rPr>
          <w:rFonts w:ascii="Times New Roman" w:hAnsi="Times New Roman" w:cs="Times New Roman"/>
          <w:b/>
          <w:sz w:val="28"/>
          <w:szCs w:val="28"/>
        </w:rPr>
        <w:t>：</w:t>
      </w:r>
      <w:r w:rsidR="007156D0" w:rsidRPr="00206ABD">
        <w:rPr>
          <w:rFonts w:ascii="Times New Roman" w:hAnsi="Times New Roman" w:cs="Times New Roman"/>
          <w:b/>
          <w:color w:val="000000"/>
          <w:sz w:val="28"/>
          <w:szCs w:val="28"/>
          <w:shd w:val="clear" w:color="auto" w:fill="FFFFFF"/>
        </w:rPr>
        <w:t>運算思維自主學習平臺</w:t>
      </w:r>
    </w:p>
    <w:p w:rsidR="007156D0" w:rsidRPr="00206ABD" w:rsidRDefault="007156D0" w:rsidP="007156D0">
      <w:pPr>
        <w:jc w:val="center"/>
        <w:rPr>
          <w:rFonts w:ascii="Times New Roman" w:hAnsi="Times New Roman" w:cs="Times New Roman"/>
        </w:rPr>
      </w:pPr>
      <w:r w:rsidRPr="00206ABD">
        <w:rPr>
          <w:rFonts w:ascii="Times New Roman" w:hAnsi="Times New Roman" w:cs="Times New Roman"/>
        </w:rPr>
        <w:t>指導老師：江傳文</w:t>
      </w:r>
      <w:r w:rsidRPr="00206ABD">
        <w:rPr>
          <w:rFonts w:ascii="Times New Roman" w:hAnsi="Times New Roman" w:cs="Times New Roman"/>
        </w:rPr>
        <w:t xml:space="preserve"> </w:t>
      </w:r>
      <w:r w:rsidRPr="00206ABD">
        <w:rPr>
          <w:rFonts w:ascii="Times New Roman" w:hAnsi="Times New Roman" w:cs="Times New Roman"/>
        </w:rPr>
        <w:t>副教授</w:t>
      </w:r>
    </w:p>
    <w:p w:rsidR="007156D0" w:rsidRPr="00206ABD" w:rsidRDefault="007156D0" w:rsidP="007156D0">
      <w:pPr>
        <w:jc w:val="center"/>
        <w:rPr>
          <w:rFonts w:ascii="Times New Roman" w:hAnsi="Times New Roman" w:cs="Times New Roman"/>
        </w:rPr>
        <w:sectPr w:rsidR="007156D0" w:rsidRPr="00206ABD" w:rsidSect="00734D7C">
          <w:footerReference w:type="default" r:id="rId8"/>
          <w:pgSz w:w="11906" w:h="16838"/>
          <w:pgMar w:top="1418" w:right="1418" w:bottom="1418" w:left="1418" w:header="851" w:footer="850" w:gutter="0"/>
          <w:cols w:space="720"/>
          <w:docGrid w:type="lines" w:linePitch="360"/>
        </w:sectPr>
      </w:pPr>
      <w:r w:rsidRPr="00206ABD">
        <w:rPr>
          <w:rFonts w:ascii="Times New Roman" w:hAnsi="Times New Roman" w:cs="Times New Roman"/>
        </w:rPr>
        <w:t>參賽組員：許百加、曾柏翰、廖辰懋、詹賀淋</w:t>
      </w:r>
    </w:p>
    <w:p w:rsidR="007156D0" w:rsidRPr="00206ABD" w:rsidRDefault="007156D0" w:rsidP="007156D0">
      <w:pPr>
        <w:jc w:val="center"/>
        <w:rPr>
          <w:rFonts w:ascii="Times New Roman" w:hAnsi="Times New Roman" w:cs="Times New Roman"/>
        </w:rPr>
      </w:pPr>
    </w:p>
    <w:p w:rsidR="007156D0" w:rsidRPr="00206ABD" w:rsidRDefault="007156D0" w:rsidP="007156D0">
      <w:pPr>
        <w:rPr>
          <w:rFonts w:ascii="Times New Roman" w:hAnsi="Times New Roman" w:cs="Times New Roman"/>
        </w:rPr>
        <w:sectPr w:rsidR="007156D0" w:rsidRPr="00206ABD" w:rsidSect="00734D7C">
          <w:type w:val="continuous"/>
          <w:pgSz w:w="11906" w:h="16838"/>
          <w:pgMar w:top="1418" w:right="1418" w:bottom="1418" w:left="1418" w:header="851" w:footer="992" w:gutter="0"/>
          <w:cols w:space="720"/>
          <w:docGrid w:type="lines" w:linePitch="360"/>
        </w:sectPr>
      </w:pPr>
    </w:p>
    <w:p w:rsidR="007156D0" w:rsidRPr="00206ABD" w:rsidRDefault="007156D0" w:rsidP="007156D0">
      <w:pPr>
        <w:jc w:val="center"/>
        <w:rPr>
          <w:rFonts w:ascii="Times New Roman" w:hAnsi="Times New Roman" w:cs="Times New Roman"/>
          <w:b/>
          <w:sz w:val="20"/>
          <w:szCs w:val="20"/>
        </w:rPr>
      </w:pPr>
      <w:r w:rsidRPr="00206ABD">
        <w:rPr>
          <w:rFonts w:ascii="Times New Roman" w:hAnsi="Times New Roman" w:cs="Times New Roman"/>
          <w:b/>
          <w:sz w:val="20"/>
          <w:szCs w:val="20"/>
        </w:rPr>
        <w:t>摘要</w:t>
      </w:r>
    </w:p>
    <w:p w:rsidR="007156D0" w:rsidRPr="00206ABD" w:rsidRDefault="007156D0" w:rsidP="00206ABD">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本專題旨在創作一款名為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且具備運算思維自主學習之線上學習平臺，用以有效解決</w:t>
      </w:r>
      <w:r w:rsidR="00CB1447" w:rsidRPr="00206ABD">
        <w:rPr>
          <w:rFonts w:ascii="Times New Roman" w:hAnsi="Times New Roman" w:cs="Times New Roman"/>
          <w:sz w:val="20"/>
          <w:szCs w:val="20"/>
        </w:rPr>
        <w:t>台灣的教育方案及上課時所遭遇之問題，如</w:t>
      </w:r>
      <w:r w:rsidR="00206ABD">
        <w:rPr>
          <w:rFonts w:ascii="Times New Roman" w:hAnsi="Times New Roman" w:cs="Times New Roman"/>
          <w:sz w:val="20"/>
          <w:szCs w:val="20"/>
        </w:rPr>
        <w:t>（</w:t>
      </w:r>
      <w:r w:rsidR="00206ABD">
        <w:rPr>
          <w:rFonts w:ascii="Times New Roman" w:hAnsi="Times New Roman" w:cs="Times New Roman" w:hint="eastAsia"/>
          <w:sz w:val="20"/>
          <w:szCs w:val="20"/>
        </w:rPr>
        <w:t>1</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從小訓練運算思維能力的課程較為少見</w:t>
      </w:r>
      <w:r w:rsidR="00206ABD">
        <w:rPr>
          <w:rFonts w:ascii="Times New Roman" w:hAnsi="Times New Roman" w:cs="Times New Roman"/>
          <w:sz w:val="20"/>
          <w:szCs w:val="20"/>
        </w:rPr>
        <w:t>；（</w:t>
      </w:r>
      <w:r w:rsidR="00206ABD">
        <w:rPr>
          <w:rFonts w:ascii="Times New Roman" w:hAnsi="Times New Roman" w:cs="Times New Roman"/>
          <w:sz w:val="20"/>
          <w:szCs w:val="20"/>
        </w:rPr>
        <w:t>2</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教師無法知曉學生下課後的學習狀況</w:t>
      </w:r>
      <w:r w:rsidR="000147FB" w:rsidRPr="00206ABD">
        <w:rPr>
          <w:rFonts w:ascii="Times New Roman" w:hAnsi="Times New Roman" w:cs="Times New Roman"/>
          <w:sz w:val="20"/>
          <w:szCs w:val="20"/>
        </w:rPr>
        <w:t>；</w:t>
      </w:r>
      <w:r w:rsidR="000620B1" w:rsidRPr="00206ABD">
        <w:rPr>
          <w:rFonts w:ascii="Times New Roman" w:hAnsi="Times New Roman" w:cs="Times New Roman"/>
          <w:sz w:val="20"/>
          <w:szCs w:val="20"/>
        </w:rPr>
        <w:t>（</w:t>
      </w:r>
      <w:r w:rsidR="000620B1" w:rsidRPr="00206ABD">
        <w:rPr>
          <w:rFonts w:ascii="Times New Roman" w:hAnsi="Times New Roman" w:cs="Times New Roman"/>
          <w:sz w:val="20"/>
          <w:szCs w:val="20"/>
        </w:rPr>
        <w:t>3</w:t>
      </w:r>
      <w:r w:rsidR="00CB1447" w:rsidRPr="00206ABD">
        <w:rPr>
          <w:rFonts w:ascii="Times New Roman" w:hAnsi="Times New Roman" w:cs="Times New Roman"/>
          <w:sz w:val="20"/>
          <w:szCs w:val="20"/>
        </w:rPr>
        <w:t>）上課教材管理不易；以及（</w:t>
      </w:r>
      <w:r w:rsidR="00CB1447" w:rsidRPr="00206ABD">
        <w:rPr>
          <w:rFonts w:ascii="Times New Roman" w:hAnsi="Times New Roman" w:cs="Times New Roman"/>
          <w:sz w:val="20"/>
          <w:szCs w:val="20"/>
        </w:rPr>
        <w:t>4</w:t>
      </w:r>
      <w:r w:rsidR="000147FB" w:rsidRPr="00206ABD">
        <w:rPr>
          <w:rFonts w:ascii="Times New Roman" w:hAnsi="Times New Roman" w:cs="Times New Roman"/>
          <w:sz w:val="20"/>
          <w:szCs w:val="20"/>
        </w:rPr>
        <w:t>）沒有能讓教師與同學共同討論的地方等問題。</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平臺的設計創新之處不僅在於提供有效的觀看影片行為分析提供給教師外，還以訓練運算思維為基礎，提供學生在</w:t>
      </w:r>
      <w:r w:rsidR="00C64B2A" w:rsidRPr="00206ABD">
        <w:rPr>
          <w:rFonts w:ascii="Times New Roman" w:hAnsi="Times New Roman" w:cs="Times New Roman"/>
          <w:sz w:val="20"/>
          <w:szCs w:val="20"/>
        </w:rPr>
        <w:t>本平臺</w:t>
      </w:r>
      <w:r w:rsidR="000147FB" w:rsidRPr="00206ABD">
        <w:rPr>
          <w:rFonts w:ascii="Times New Roman" w:hAnsi="Times New Roman" w:cs="Times New Roman"/>
          <w:sz w:val="20"/>
          <w:szCs w:val="20"/>
        </w:rPr>
        <w:t>練習程式，進而達到有效提升教學與學習的效率。</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簡介</w:t>
      </w:r>
    </w:p>
    <w:p w:rsidR="007156D0" w:rsidRPr="00206ABD" w:rsidRDefault="000147FB" w:rsidP="00206ABD">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近年來，各個國家都在推動</w:t>
      </w:r>
      <w:r w:rsidRPr="00206ABD">
        <w:rPr>
          <w:rFonts w:ascii="Times New Roman" w:hAnsi="Times New Roman" w:cs="Times New Roman"/>
          <w:sz w:val="20"/>
          <w:szCs w:val="20"/>
        </w:rPr>
        <w:t>MOOC</w:t>
      </w:r>
      <w:r w:rsidRPr="00206ABD">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提供給學生無時無刻都能學習的方式，從古至今，學習方式幾乎從未改變過，一成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到了電腦普及的時代，程式設計課的上課方式轉變為在電腦教室上課，教師在上課的同時學生也能依照老師的指令編寫程式，邊上課</w:t>
      </w:r>
      <w:r w:rsidR="00C64B2A" w:rsidRPr="00206ABD">
        <w:rPr>
          <w:rFonts w:ascii="Times New Roman" w:hAnsi="Times New Roman" w:cs="Times New Roman"/>
          <w:sz w:val="20"/>
          <w:szCs w:val="20"/>
        </w:rPr>
        <w:t>邊實作</w:t>
      </w:r>
      <w:r w:rsidRPr="00206ABD">
        <w:rPr>
          <w:rFonts w:ascii="Times New Roman" w:hAnsi="Times New Roman" w:cs="Times New Roman"/>
          <w:sz w:val="20"/>
          <w:szCs w:val="20"/>
        </w:rPr>
        <w:t>雖會達到加深印象的功用，但還是無法達到讓學生重複聽課的功能，因此近年來許多的教師會將上課教材上傳到網際網路上提供學生學習，</w:t>
      </w:r>
      <w:r w:rsidR="00782CB2" w:rsidRPr="00206ABD">
        <w:rPr>
          <w:rFonts w:ascii="Times New Roman" w:hAnsi="Times New Roman" w:cs="Times New Roman"/>
          <w:sz w:val="20"/>
          <w:szCs w:val="20"/>
        </w:rPr>
        <w:t>慢慢形成了線上教學平臺</w:t>
      </w:r>
      <w:r w:rsidRPr="00206ABD">
        <w:rPr>
          <w:rFonts w:ascii="Times New Roman" w:hAnsi="Times New Roman" w:cs="Times New Roman"/>
          <w:sz w:val="20"/>
          <w:szCs w:val="20"/>
        </w:rPr>
        <w:t>的生態，加上</w:t>
      </w:r>
      <w:r w:rsidRPr="00206ABD">
        <w:rPr>
          <w:rFonts w:ascii="Times New Roman" w:hAnsi="Times New Roman" w:cs="Times New Roman"/>
          <w:sz w:val="20"/>
          <w:szCs w:val="20"/>
        </w:rPr>
        <w:t>YouTube</w:t>
      </w:r>
      <w:r w:rsidRPr="00206ABD">
        <w:rPr>
          <w:rFonts w:ascii="Times New Roman" w:hAnsi="Times New Roman" w:cs="Times New Roman"/>
          <w:sz w:val="20"/>
          <w:szCs w:val="20"/>
        </w:rPr>
        <w:t>的迅速崛起，教師有更多選擇可以將自己上課所錄下的影片上傳到網際網路給學生觀看，但由於現今是資訊量爆炸的時代，若是上傳到網路上的東</w:t>
      </w:r>
      <w:r w:rsidRPr="00206ABD">
        <w:rPr>
          <w:rFonts w:ascii="Times New Roman" w:hAnsi="Times New Roman" w:cs="Times New Roman"/>
          <w:sz w:val="20"/>
          <w:szCs w:val="20"/>
        </w:rPr>
        <w:t>西沒有好好的管理，就算再好的教材，再好的影片都容易被埋沒，在分析</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數家線上教學</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的運作模式以及教育類別後，發現</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在訓練運算思維能力這塊的線上</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較為不完整，因此</w:t>
      </w:r>
      <w:r w:rsidR="00C64B2A" w:rsidRPr="00206ABD">
        <w:rPr>
          <w:rFonts w:ascii="Times New Roman" w:hAnsi="Times New Roman" w:cs="Times New Roman"/>
          <w:sz w:val="20"/>
          <w:szCs w:val="20"/>
        </w:rPr>
        <w:t>我們提出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C64B2A" w:rsidRPr="00206ABD">
        <w:rPr>
          <w:rFonts w:ascii="Times New Roman" w:hAnsi="Times New Roman" w:cs="Times New Roman"/>
          <w:sz w:val="20"/>
          <w:szCs w:val="20"/>
        </w:rPr>
        <w:t>運算思維自主平臺，此</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不僅能提供教師上傳教材或課程影片讓學生在課後自行觀看上課內容，</w:t>
      </w:r>
      <w:r w:rsidR="00C64B2A" w:rsidRPr="00206ABD">
        <w:rPr>
          <w:rFonts w:ascii="Times New Roman" w:hAnsi="Times New Roman" w:cs="Times New Roman"/>
          <w:sz w:val="20"/>
          <w:szCs w:val="20"/>
        </w:rPr>
        <w:t>還能</w:t>
      </w:r>
      <w:r w:rsidRPr="00206ABD">
        <w:rPr>
          <w:rFonts w:ascii="Times New Roman" w:hAnsi="Times New Roman" w:cs="Times New Roman"/>
          <w:sz w:val="20"/>
          <w:szCs w:val="20"/>
        </w:rPr>
        <w:t>根據學生觀看影片行為進行</w:t>
      </w:r>
      <w:r w:rsidRPr="00206ABD">
        <w:rPr>
          <w:rFonts w:ascii="Times New Roman" w:hAnsi="Times New Roman" w:cs="Times New Roman"/>
          <w:sz w:val="20"/>
          <w:szCs w:val="20"/>
        </w:rPr>
        <w:t>RFM</w:t>
      </w:r>
      <w:r w:rsidRPr="00206ABD">
        <w:rPr>
          <w:rFonts w:ascii="Times New Roman" w:hAnsi="Times New Roman" w:cs="Times New Roman"/>
          <w:sz w:val="20"/>
          <w:szCs w:val="20"/>
        </w:rPr>
        <w:t>分析，提供教師未來教學</w:t>
      </w:r>
      <w:r w:rsidR="00C64B2A" w:rsidRPr="00206ABD">
        <w:rPr>
          <w:rFonts w:ascii="Times New Roman" w:hAnsi="Times New Roman" w:cs="Times New Roman"/>
          <w:sz w:val="20"/>
          <w:szCs w:val="20"/>
        </w:rPr>
        <w:t>可參考這些數據並對其教課方法進行改善或是進行個人指導等。除此之外，本</w:t>
      </w:r>
      <w:r w:rsidRPr="00206ABD">
        <w:rPr>
          <w:rFonts w:ascii="Times New Roman" w:hAnsi="Times New Roman" w:cs="Times New Roman"/>
          <w:sz w:val="20"/>
          <w:szCs w:val="20"/>
        </w:rPr>
        <w:t>平臺還提供程式練習區，讓學生自主練習程式，訓練並提升運算思維的能力。</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運算思維</w:t>
      </w:r>
    </w:p>
    <w:p w:rsidR="000147FB" w:rsidRPr="00206ABD" w:rsidRDefault="000147FB" w:rsidP="00206ABD">
      <w:pPr>
        <w:ind w:firstLineChars="200" w:firstLine="384"/>
        <w:jc w:val="both"/>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運算思維</w:t>
      </w:r>
      <w:r w:rsidRPr="00206ABD">
        <w:rPr>
          <w:rFonts w:ascii="Times New Roman" w:hAnsi="Times New Roman" w:cs="Times New Roman"/>
          <w:bCs/>
          <w:color w:val="000000" w:themeColor="text1"/>
          <w:spacing w:val="-4"/>
          <w:kern w:val="0"/>
          <w:sz w:val="20"/>
          <w:szCs w:val="20"/>
        </w:rPr>
        <w:t>(Computational Thinking)</w:t>
      </w:r>
      <w:r w:rsidRPr="00206ABD">
        <w:rPr>
          <w:rFonts w:ascii="Times New Roman" w:hAnsi="Times New Roman" w:cs="Times New Roman"/>
          <w:bCs/>
          <w:color w:val="000000" w:themeColor="text1"/>
          <w:spacing w:val="-4"/>
          <w:kern w:val="0"/>
          <w:sz w:val="20"/>
          <w:szCs w:val="20"/>
        </w:rPr>
        <w:t>，是一種運用電腦邏輯來解決問題的思維，</w:t>
      </w:r>
      <w:r w:rsidRPr="00206ABD">
        <w:rPr>
          <w:rFonts w:ascii="Times New Roman" w:hAnsi="Times New Roman" w:cs="Times New Roman"/>
          <w:bCs/>
          <w:color w:val="000000" w:themeColor="text1"/>
          <w:spacing w:val="-4"/>
          <w:kern w:val="0"/>
          <w:sz w:val="20"/>
          <w:szCs w:val="20"/>
        </w:rPr>
        <w:t>Google</w:t>
      </w:r>
      <w:r w:rsidRPr="00206ABD">
        <w:rPr>
          <w:rFonts w:ascii="Times New Roman" w:hAnsi="Times New Roman" w:cs="Times New Roman"/>
          <w:bCs/>
          <w:color w:val="000000" w:themeColor="text1"/>
          <w:spacing w:val="-4"/>
          <w:kern w:val="0"/>
          <w:sz w:val="20"/>
          <w:szCs w:val="20"/>
        </w:rPr>
        <w:t>這間極度重視資訊人才的軟體巨擘不遺餘力地推動</w:t>
      </w:r>
      <w:r w:rsidRPr="00206ABD">
        <w:rPr>
          <w:rFonts w:ascii="Times New Roman" w:hAnsi="Times New Roman" w:cs="Times New Roman"/>
          <w:bCs/>
          <w:color w:val="000000" w:themeColor="text1"/>
          <w:spacing w:val="-4"/>
          <w:kern w:val="0"/>
          <w:sz w:val="20"/>
          <w:szCs w:val="20"/>
        </w:rPr>
        <w:t>CT</w:t>
      </w:r>
      <w:r w:rsidRPr="00206ABD">
        <w:rPr>
          <w:rFonts w:ascii="Times New Roman" w:hAnsi="Times New Roman" w:cs="Times New Roman"/>
          <w:bCs/>
          <w:color w:val="000000" w:themeColor="text1"/>
          <w:spacing w:val="-4"/>
          <w:kern w:val="0"/>
          <w:sz w:val="20"/>
          <w:szCs w:val="20"/>
        </w:rPr>
        <w:t>教育，並且提出了十一項運算思維核心能力</w:t>
      </w:r>
      <w:r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w:t>
      </w:r>
      <w:r w:rsidR="00E15F3C" w:rsidRPr="00206ABD">
        <w:rPr>
          <w:rFonts w:ascii="Times New Roman" w:hAnsi="Times New Roman" w:cs="Times New Roman"/>
          <w:bCs/>
          <w:color w:val="000000" w:themeColor="text1"/>
          <w:spacing w:val="-4"/>
          <w:kern w:val="0"/>
          <w:sz w:val="20"/>
          <w:szCs w:val="20"/>
        </w:rPr>
        <w:t>分別為</w:t>
      </w:r>
      <w:r w:rsidR="00D95BBC"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抽象化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為定義主要概念去識別並萃取相關資訊</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(2)</w:t>
      </w:r>
      <w:r w:rsidRPr="00206ABD">
        <w:rPr>
          <w:rFonts w:ascii="Times New Roman" w:hAnsi="Times New Roman" w:cs="Times New Roman"/>
          <w:bCs/>
          <w:color w:val="000000" w:themeColor="text1"/>
          <w:spacing w:val="-4"/>
          <w:kern w:val="0"/>
          <w:sz w:val="20"/>
          <w:szCs w:val="20"/>
        </w:rPr>
        <w:t>演算法設計</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產出有序指令以解決問題或完成任務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(3)</w:t>
      </w:r>
      <w:r w:rsidRPr="00206ABD">
        <w:rPr>
          <w:rFonts w:ascii="Times New Roman" w:hAnsi="Times New Roman" w:cs="Times New Roman"/>
          <w:bCs/>
          <w:color w:val="000000" w:themeColor="text1"/>
          <w:spacing w:val="-4"/>
          <w:kern w:val="0"/>
          <w:sz w:val="20"/>
          <w:szCs w:val="20"/>
        </w:rPr>
        <w:t>自動化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利用電腦或機器重覆任務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(4)</w:t>
      </w:r>
      <w:r w:rsidRPr="00206ABD">
        <w:rPr>
          <w:rFonts w:ascii="Times New Roman" w:hAnsi="Times New Roman" w:cs="Times New Roman"/>
          <w:bCs/>
          <w:color w:val="000000" w:themeColor="text1"/>
          <w:spacing w:val="-4"/>
          <w:kern w:val="0"/>
          <w:sz w:val="20"/>
          <w:szCs w:val="20"/>
        </w:rPr>
        <w:t>資料分析</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透過歸納模式或發展深入分析方法以理解資料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(5)</w:t>
      </w:r>
      <w:r w:rsidRPr="00206ABD">
        <w:rPr>
          <w:rFonts w:ascii="Times New Roman" w:hAnsi="Times New Roman" w:cs="Times New Roman"/>
          <w:bCs/>
          <w:color w:val="000000" w:themeColor="text1"/>
          <w:spacing w:val="-4"/>
          <w:kern w:val="0"/>
          <w:sz w:val="20"/>
          <w:szCs w:val="20"/>
        </w:rPr>
        <w:t>資料蒐集</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蒐集與問題解決相關的資料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(6)</w:t>
      </w:r>
      <w:r w:rsidRPr="00206ABD">
        <w:rPr>
          <w:rFonts w:ascii="Times New Roman" w:hAnsi="Times New Roman" w:cs="Times New Roman"/>
          <w:bCs/>
          <w:color w:val="000000" w:themeColor="text1"/>
          <w:spacing w:val="-4"/>
          <w:kern w:val="0"/>
          <w:sz w:val="20"/>
          <w:szCs w:val="20"/>
        </w:rPr>
        <w:t>資料表示</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用適合的圖表、文字或圖片等表達與組織資料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(7)</w:t>
      </w:r>
      <w:r w:rsidRPr="00206ABD">
        <w:rPr>
          <w:rFonts w:ascii="Times New Roman" w:hAnsi="Times New Roman" w:cs="Times New Roman"/>
          <w:bCs/>
          <w:color w:val="000000" w:themeColor="text1"/>
          <w:spacing w:val="-4"/>
          <w:kern w:val="0"/>
          <w:sz w:val="20"/>
          <w:szCs w:val="20"/>
        </w:rPr>
        <w:t>解析</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將資料、程序、問題拆解成較小、較容易處理的部分</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(8)</w:t>
      </w:r>
      <w:r w:rsidRPr="00206ABD">
        <w:rPr>
          <w:rFonts w:ascii="Times New Roman" w:hAnsi="Times New Roman" w:cs="Times New Roman"/>
          <w:bCs/>
          <w:color w:val="000000" w:themeColor="text1"/>
          <w:spacing w:val="-4"/>
          <w:kern w:val="0"/>
          <w:sz w:val="20"/>
          <w:szCs w:val="20"/>
        </w:rPr>
        <w:t>平行化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同時處理大任務中的小任務以有效達到解題目的</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(9)</w:t>
      </w:r>
      <w:r w:rsidRPr="00206ABD">
        <w:rPr>
          <w:rFonts w:ascii="Times New Roman" w:hAnsi="Times New Roman" w:cs="Times New Roman"/>
          <w:bCs/>
          <w:color w:val="000000" w:themeColor="text1"/>
          <w:spacing w:val="-4"/>
          <w:kern w:val="0"/>
          <w:sz w:val="20"/>
          <w:szCs w:val="20"/>
        </w:rPr>
        <w:t>樣式一般化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產生所觀察樣式的模型、規則、原則或理論以測試預測的結果</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(10)</w:t>
      </w:r>
      <w:r w:rsidRPr="00206ABD">
        <w:rPr>
          <w:rFonts w:ascii="Times New Roman" w:hAnsi="Times New Roman" w:cs="Times New Roman"/>
          <w:bCs/>
          <w:color w:val="000000" w:themeColor="text1"/>
          <w:spacing w:val="-4"/>
          <w:kern w:val="0"/>
          <w:sz w:val="20"/>
          <w:szCs w:val="20"/>
        </w:rPr>
        <w:t>樣式辨識</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在資料中觀察樣式、趨勢或規則</w:t>
      </w:r>
      <w:r w:rsidR="00E15F3C" w:rsidRPr="00206ABD">
        <w:rPr>
          <w:rFonts w:ascii="Times New Roman" w:hAnsi="Times New Roman" w:cs="Times New Roman"/>
          <w:bCs/>
          <w:color w:val="000000" w:themeColor="text1"/>
          <w:spacing w:val="-4"/>
          <w:kern w:val="0"/>
          <w:sz w:val="20"/>
          <w:szCs w:val="20"/>
        </w:rPr>
        <w:t>；以及</w:t>
      </w:r>
      <w:r w:rsidR="00D95BBC" w:rsidRPr="00206ABD">
        <w:rPr>
          <w:rFonts w:ascii="Times New Roman" w:hAnsi="Times New Roman" w:cs="Times New Roman"/>
          <w:bCs/>
          <w:color w:val="000000" w:themeColor="text1"/>
          <w:spacing w:val="-4"/>
          <w:kern w:val="0"/>
          <w:sz w:val="20"/>
          <w:szCs w:val="20"/>
        </w:rPr>
        <w:t>(11)</w:t>
      </w:r>
      <w:r w:rsidRPr="00206ABD">
        <w:rPr>
          <w:rFonts w:ascii="Times New Roman" w:hAnsi="Times New Roman" w:cs="Times New Roman"/>
          <w:bCs/>
          <w:color w:val="000000" w:themeColor="text1"/>
          <w:spacing w:val="-4"/>
          <w:kern w:val="0"/>
          <w:sz w:val="20"/>
          <w:szCs w:val="20"/>
        </w:rPr>
        <w:t>模擬</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發展模型以模仿真實世界的程序</w:t>
      </w:r>
      <w:r w:rsidR="00E15F3C" w:rsidRPr="00206ABD">
        <w:rPr>
          <w:rFonts w:ascii="Times New Roman" w:hAnsi="Times New Roman" w:cs="Times New Roman"/>
          <w:bCs/>
          <w:color w:val="000000" w:themeColor="text1"/>
          <w:spacing w:val="-4"/>
          <w:kern w:val="0"/>
          <w:sz w:val="20"/>
          <w:szCs w:val="20"/>
        </w:rPr>
        <w:t>。</w:t>
      </w:r>
    </w:p>
    <w:p w:rsidR="000147FB" w:rsidRPr="00206ABD" w:rsidRDefault="000147FB" w:rsidP="00206ABD">
      <w:pPr>
        <w:pStyle w:val="Web"/>
        <w:shd w:val="clear" w:color="auto" w:fill="FFFFFF"/>
        <w:spacing w:before="0" w:beforeAutospacing="0" w:after="60" w:afterAutospacing="0"/>
        <w:ind w:firstLineChars="200" w:firstLine="384"/>
        <w:jc w:val="both"/>
        <w:rPr>
          <w:rFonts w:ascii="Times New Roman" w:eastAsiaTheme="minorEastAsia" w:hAnsi="Times New Roman" w:cs="Times New Roman"/>
          <w:color w:val="000000" w:themeColor="text1"/>
          <w:sz w:val="20"/>
          <w:szCs w:val="20"/>
        </w:rPr>
      </w:pPr>
      <w:r w:rsidRPr="00206ABD">
        <w:rPr>
          <w:rFonts w:ascii="Times New Roman" w:eastAsiaTheme="minorEastAsia" w:hAnsi="Times New Roman" w:cs="Times New Roman"/>
          <w:bCs/>
          <w:color w:val="000000" w:themeColor="text1"/>
          <w:spacing w:val="-4"/>
          <w:sz w:val="20"/>
          <w:szCs w:val="20"/>
        </w:rPr>
        <w:t>運算思維的風波席捲全球，各國家都想盡辦法讓運算思維這項技能向下扎根，</w:t>
      </w:r>
      <w:r w:rsidRPr="00206ABD">
        <w:rPr>
          <w:rFonts w:ascii="Times New Roman" w:eastAsiaTheme="minorEastAsia" w:hAnsi="Times New Roman" w:cs="Times New Roman"/>
          <w:color w:val="000000" w:themeColor="text1"/>
          <w:sz w:val="20"/>
          <w:szCs w:val="20"/>
          <w:shd w:val="clear" w:color="auto" w:fill="FFFFFF"/>
        </w:rPr>
        <w:t xml:space="preserve">2014 </w:t>
      </w:r>
      <w:r w:rsidRPr="00206ABD">
        <w:rPr>
          <w:rFonts w:ascii="Times New Roman" w:eastAsiaTheme="minorEastAsia" w:hAnsi="Times New Roman" w:cs="Times New Roman"/>
          <w:color w:val="000000" w:themeColor="text1"/>
          <w:sz w:val="20"/>
          <w:szCs w:val="20"/>
          <w:shd w:val="clear" w:color="auto" w:fill="FFFFFF"/>
        </w:rPr>
        <w:t>年</w:t>
      </w:r>
      <w:r w:rsidRPr="00206ABD">
        <w:rPr>
          <w:rFonts w:ascii="Times New Roman" w:eastAsiaTheme="minorEastAsia" w:hAnsi="Times New Roman" w:cs="Times New Roman"/>
          <w:color w:val="000000" w:themeColor="text1"/>
          <w:sz w:val="20"/>
          <w:szCs w:val="20"/>
          <w:shd w:val="clear" w:color="auto" w:fill="FFFFFF"/>
        </w:rPr>
        <w:t xml:space="preserve"> 9 </w:t>
      </w:r>
      <w:r w:rsidRPr="00206ABD">
        <w:rPr>
          <w:rFonts w:ascii="Times New Roman" w:eastAsiaTheme="minorEastAsia" w:hAnsi="Times New Roman" w:cs="Times New Roman"/>
          <w:color w:val="000000" w:themeColor="text1"/>
          <w:sz w:val="20"/>
          <w:szCs w:val="20"/>
          <w:shd w:val="clear" w:color="auto" w:fill="FFFFFF"/>
        </w:rPr>
        <w:t>月，英國正式將程式納入義務教育，</w:t>
      </w:r>
      <w:r w:rsidRPr="00206ABD">
        <w:rPr>
          <w:rFonts w:ascii="Times New Roman" w:eastAsiaTheme="minorEastAsia" w:hAnsi="Times New Roman" w:cs="Times New Roman"/>
          <w:bCs/>
          <w:color w:val="000000" w:themeColor="text1"/>
          <w:spacing w:val="-4"/>
          <w:sz w:val="20"/>
          <w:szCs w:val="20"/>
        </w:rPr>
        <w:t>英國小孩從</w:t>
      </w:r>
      <w:r w:rsidRPr="00206ABD">
        <w:rPr>
          <w:rFonts w:ascii="Times New Roman" w:eastAsiaTheme="minorEastAsia" w:hAnsi="Times New Roman" w:cs="Times New Roman"/>
          <w:bCs/>
          <w:color w:val="000000" w:themeColor="text1"/>
          <w:spacing w:val="-4"/>
          <w:sz w:val="20"/>
          <w:szCs w:val="20"/>
        </w:rPr>
        <w:t xml:space="preserve"> 5 </w:t>
      </w:r>
      <w:r w:rsidRPr="00206ABD">
        <w:rPr>
          <w:rFonts w:ascii="Times New Roman" w:eastAsiaTheme="minorEastAsia" w:hAnsi="Times New Roman" w:cs="Times New Roman"/>
          <w:bCs/>
          <w:color w:val="000000" w:themeColor="text1"/>
          <w:spacing w:val="-4"/>
          <w:sz w:val="20"/>
          <w:szCs w:val="20"/>
        </w:rPr>
        <w:t>歲開始便以英語和電腦語開始進行雙語教學，他們教育</w:t>
      </w:r>
      <w:r w:rsidRPr="00206ABD">
        <w:rPr>
          <w:rFonts w:ascii="Times New Roman" w:eastAsiaTheme="minorEastAsia" w:hAnsi="Times New Roman" w:cs="Times New Roman"/>
          <w:color w:val="000000" w:themeColor="text1"/>
          <w:sz w:val="20"/>
          <w:szCs w:val="20"/>
        </w:rPr>
        <w:t>這個階段的孩子知道什麼是演算法，但不是直接牽涉電腦的演算法。他們像是在解釋一串指令時，</w:t>
      </w:r>
      <w:r w:rsidRPr="00206ABD">
        <w:rPr>
          <w:rFonts w:ascii="Times New Roman" w:eastAsiaTheme="minorEastAsia" w:hAnsi="Times New Roman" w:cs="Times New Roman"/>
          <w:color w:val="000000" w:themeColor="text1"/>
          <w:sz w:val="20"/>
          <w:szCs w:val="20"/>
        </w:rPr>
        <w:lastRenderedPageBreak/>
        <w:t>老師也許可以用洗碗的步驟或以小孩早上起床後如何到達學校等例行公事來解釋，也會讓此階段學生自行編寫簡易程式或對簡單的程式進行除錯，以達到發展邏輯推理能力，到了小學年紀的小孩，會開始觸碰到較複雜的程式，並讓他們嘗試解決程式問題，以掌握數值、順序、重複和選擇的概念。一方面將持續發展運算思維能力，一方面學習如何使用網站。到了進入國中之後，就會開始使用兩個以上的程式語言來創造屬於自己的程式。學校和教師可</w:t>
      </w:r>
      <w:r w:rsidR="00E6720C">
        <w:rPr>
          <w:rFonts w:ascii="Times New Roman" w:eastAsiaTheme="minorEastAsia" w:hAnsi="Times New Roman" w:cs="Times New Roman"/>
          <w:color w:val="000000" w:themeColor="text1"/>
          <w:sz w:val="20"/>
          <w:szCs w:val="20"/>
        </w:rPr>
        <w:t>以自由選擇特定語言與編碼工具，學生將會學到如何使用布林邏輯</w:t>
      </w:r>
      <w:r w:rsidR="00E6720C">
        <w:rPr>
          <w:rFonts w:ascii="Times New Roman" w:eastAsiaTheme="minorEastAsia" w:hAnsi="Times New Roman" w:cs="Times New Roman" w:hint="eastAsia"/>
          <w:color w:val="000000" w:themeColor="text1"/>
          <w:sz w:val="20"/>
          <w:szCs w:val="20"/>
        </w:rPr>
        <w:t>並</w:t>
      </w:r>
      <w:r w:rsidR="00E6720C">
        <w:rPr>
          <w:rFonts w:ascii="Times New Roman" w:eastAsiaTheme="minorEastAsia" w:hAnsi="Times New Roman" w:cs="Times New Roman"/>
          <w:color w:val="000000" w:themeColor="text1"/>
          <w:sz w:val="20"/>
          <w:szCs w:val="20"/>
        </w:rPr>
        <w:t>且認識二進位數，研究電腦硬體與軟體之間是如何工作的</w:t>
      </w:r>
      <w:r w:rsidR="00E6720C" w:rsidRPr="00206ABD">
        <w:rPr>
          <w:rFonts w:ascii="Times New Roman" w:hAnsi="Times New Roman" w:cs="Times New Roman"/>
          <w:bCs/>
          <w:color w:val="000000" w:themeColor="text1"/>
          <w:spacing w:val="-4"/>
          <w:sz w:val="20"/>
          <w:szCs w:val="20"/>
        </w:rPr>
        <w:t xml:space="preserve"> </w:t>
      </w:r>
      <w:r w:rsidRPr="00206ABD">
        <w:rPr>
          <w:rFonts w:ascii="Times New Roman" w:hAnsi="Times New Roman" w:cs="Times New Roman"/>
          <w:bCs/>
          <w:color w:val="000000" w:themeColor="text1"/>
          <w:spacing w:val="-4"/>
          <w:sz w:val="20"/>
          <w:szCs w:val="20"/>
        </w:rPr>
        <w:t>[2]</w:t>
      </w:r>
      <w:r w:rsidRPr="00206ABD">
        <w:rPr>
          <w:rFonts w:ascii="Times New Roman" w:hAnsi="Times New Roman" w:cs="Times New Roman"/>
          <w:bCs/>
          <w:color w:val="000000" w:themeColor="text1"/>
          <w:spacing w:val="-4"/>
          <w:sz w:val="20"/>
          <w:szCs w:val="20"/>
        </w:rPr>
        <w:t>。</w:t>
      </w:r>
    </w:p>
    <w:p w:rsidR="000147FB" w:rsidRPr="00E6720C" w:rsidRDefault="000147FB" w:rsidP="00E6720C">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台灣現在也跟上運算思維的潮流，教育部運算思維推動計畫主要分為六個部份進行培養運算思維人才</w:t>
      </w:r>
      <w:r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w:t>
      </w:r>
      <w:r w:rsidR="00E6720C">
        <w:rPr>
          <w:rFonts w:ascii="Times New Roman" w:hAnsi="Times New Roman" w:cs="Times New Roman"/>
          <w:bCs/>
          <w:color w:val="000000" w:themeColor="text1"/>
          <w:spacing w:val="-4"/>
          <w:kern w:val="0"/>
          <w:sz w:val="20"/>
          <w:szCs w:val="20"/>
        </w:rPr>
        <w:t>(1)</w:t>
      </w:r>
      <w:r w:rsidRPr="00E6720C">
        <w:rPr>
          <w:rFonts w:ascii="Times New Roman" w:hAnsi="Times New Roman" w:cs="Times New Roman"/>
          <w:bCs/>
          <w:color w:val="000000" w:themeColor="text1"/>
          <w:spacing w:val="-4"/>
          <w:kern w:val="0"/>
          <w:sz w:val="20"/>
          <w:szCs w:val="20"/>
        </w:rPr>
        <w:t>系統</w:t>
      </w:r>
      <w:r w:rsidR="00782CB2" w:rsidRPr="00E6720C">
        <w:rPr>
          <w:rFonts w:ascii="Times New Roman" w:hAnsi="Times New Roman" w:cs="Times New Roman"/>
          <w:bCs/>
          <w:color w:val="000000" w:themeColor="text1"/>
          <w:spacing w:val="-4"/>
          <w:kern w:val="0"/>
          <w:sz w:val="20"/>
          <w:szCs w:val="20"/>
        </w:rPr>
        <w:t>平臺</w:t>
      </w:r>
      <w:r w:rsidRPr="00E6720C">
        <w:rPr>
          <w:rFonts w:ascii="Times New Roman" w:hAnsi="Times New Roman" w:cs="Times New Roman"/>
          <w:bCs/>
          <w:color w:val="000000" w:themeColor="text1"/>
          <w:spacing w:val="-4"/>
          <w:kern w:val="0"/>
          <w:sz w:val="20"/>
          <w:szCs w:val="20"/>
        </w:rPr>
        <w:t>：各式資訊系統</w:t>
      </w:r>
      <w:r w:rsidR="00782CB2" w:rsidRPr="00E6720C">
        <w:rPr>
          <w:rFonts w:ascii="Times New Roman" w:hAnsi="Times New Roman" w:cs="Times New Roman"/>
          <w:bCs/>
          <w:color w:val="000000" w:themeColor="text1"/>
          <w:spacing w:val="-4"/>
          <w:kern w:val="0"/>
          <w:sz w:val="20"/>
          <w:szCs w:val="20"/>
        </w:rPr>
        <w:t>平臺</w:t>
      </w:r>
      <w:r w:rsidRPr="00E6720C">
        <w:rPr>
          <w:rFonts w:ascii="Times New Roman" w:hAnsi="Times New Roman" w:cs="Times New Roman"/>
          <w:bCs/>
          <w:color w:val="000000" w:themeColor="text1"/>
          <w:spacing w:val="-4"/>
          <w:kern w:val="0"/>
          <w:sz w:val="20"/>
          <w:szCs w:val="20"/>
        </w:rPr>
        <w:t>之使用方法、基本架構、工作原理與未來發展</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bCs/>
          <w:color w:val="000000" w:themeColor="text1"/>
          <w:spacing w:val="-4"/>
          <w:kern w:val="0"/>
          <w:sz w:val="20"/>
          <w:szCs w:val="20"/>
        </w:rPr>
        <w:t>2</w:t>
      </w:r>
      <w:r w:rsidR="00E6720C">
        <w:rPr>
          <w:rFonts w:ascii="Times New Roman" w:hAnsi="Times New Roman" w:cs="Times New Roman" w:hint="eastAsia"/>
          <w:bCs/>
          <w:color w:val="000000" w:themeColor="text1"/>
          <w:spacing w:val="-4"/>
          <w:kern w:val="0"/>
          <w:sz w:val="20"/>
          <w:szCs w:val="20"/>
        </w:rPr>
        <w:t>)</w:t>
      </w:r>
      <w:r w:rsidRPr="00E6720C">
        <w:rPr>
          <w:rFonts w:ascii="Times New Roman" w:hAnsi="Times New Roman" w:cs="Times New Roman"/>
          <w:bCs/>
          <w:color w:val="000000" w:themeColor="text1"/>
          <w:spacing w:val="-4"/>
          <w:kern w:val="0"/>
          <w:sz w:val="20"/>
          <w:szCs w:val="20"/>
        </w:rPr>
        <w:t>資料表示、處理及分析：數位資料的屬性、表示、轉換、分析及應用</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hint="eastAsia"/>
          <w:bCs/>
          <w:color w:val="000000" w:themeColor="text1"/>
          <w:spacing w:val="-4"/>
          <w:kern w:val="0"/>
          <w:sz w:val="20"/>
          <w:szCs w:val="20"/>
        </w:rPr>
        <w:t>(3)</w:t>
      </w:r>
      <w:r w:rsidRPr="00E6720C">
        <w:rPr>
          <w:rFonts w:ascii="Times New Roman" w:hAnsi="Times New Roman" w:cs="Times New Roman"/>
          <w:bCs/>
          <w:color w:val="000000" w:themeColor="text1"/>
          <w:spacing w:val="-4"/>
          <w:kern w:val="0"/>
          <w:sz w:val="20"/>
          <w:szCs w:val="20"/>
        </w:rPr>
        <w:t>演算法：演算法的概念、原理、表示方法、設計應用及效能分析</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hint="eastAsia"/>
          <w:bCs/>
          <w:color w:val="000000" w:themeColor="text1"/>
          <w:spacing w:val="-4"/>
          <w:kern w:val="0"/>
          <w:sz w:val="20"/>
          <w:szCs w:val="20"/>
        </w:rPr>
        <w:t>(4)</w:t>
      </w:r>
      <w:r w:rsidRPr="00E6720C">
        <w:rPr>
          <w:rFonts w:ascii="Times New Roman" w:hAnsi="Times New Roman" w:cs="Times New Roman"/>
          <w:bCs/>
          <w:color w:val="000000" w:themeColor="text1"/>
          <w:spacing w:val="-4"/>
          <w:kern w:val="0"/>
          <w:sz w:val="20"/>
          <w:szCs w:val="20"/>
        </w:rPr>
        <w:t>程式設計：程式設計的概念、實作及應用</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bCs/>
          <w:color w:val="000000" w:themeColor="text1"/>
          <w:spacing w:val="-4"/>
          <w:kern w:val="0"/>
          <w:sz w:val="20"/>
          <w:szCs w:val="20"/>
        </w:rPr>
        <w:t>5</w:t>
      </w:r>
      <w:r w:rsidR="00E6720C">
        <w:rPr>
          <w:rFonts w:ascii="Times New Roman" w:hAnsi="Times New Roman" w:cs="Times New Roman" w:hint="eastAsia"/>
          <w:bCs/>
          <w:color w:val="000000" w:themeColor="text1"/>
          <w:spacing w:val="-4"/>
          <w:kern w:val="0"/>
          <w:sz w:val="20"/>
          <w:szCs w:val="20"/>
        </w:rPr>
        <w:t>)</w:t>
      </w:r>
      <w:r w:rsidRPr="00E6720C">
        <w:rPr>
          <w:rFonts w:ascii="Times New Roman" w:hAnsi="Times New Roman" w:cs="Times New Roman"/>
          <w:bCs/>
          <w:color w:val="000000" w:themeColor="text1"/>
          <w:spacing w:val="-4"/>
          <w:kern w:val="0"/>
          <w:sz w:val="20"/>
          <w:szCs w:val="20"/>
        </w:rPr>
        <w:t>資訊科技應用：各式常見資訊科技應用軟體與網路服務的使用方法</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hint="eastAsia"/>
          <w:bCs/>
          <w:color w:val="000000" w:themeColor="text1"/>
          <w:spacing w:val="-4"/>
          <w:kern w:val="0"/>
          <w:sz w:val="20"/>
          <w:szCs w:val="20"/>
        </w:rPr>
        <w:t>(</w:t>
      </w:r>
      <w:r w:rsidR="00E6720C">
        <w:rPr>
          <w:rFonts w:ascii="Times New Roman" w:hAnsi="Times New Roman" w:cs="Times New Roman"/>
          <w:bCs/>
          <w:color w:val="000000" w:themeColor="text1"/>
          <w:spacing w:val="-4"/>
          <w:kern w:val="0"/>
          <w:sz w:val="20"/>
          <w:szCs w:val="20"/>
        </w:rPr>
        <w:t>6</w:t>
      </w:r>
      <w:r w:rsidR="00E6720C">
        <w:rPr>
          <w:rFonts w:ascii="Times New Roman" w:hAnsi="Times New Roman" w:cs="Times New Roman" w:hint="eastAsia"/>
          <w:bCs/>
          <w:color w:val="000000" w:themeColor="text1"/>
          <w:spacing w:val="-4"/>
          <w:kern w:val="0"/>
          <w:sz w:val="20"/>
          <w:szCs w:val="20"/>
        </w:rPr>
        <w:t>)</w:t>
      </w:r>
      <w:r w:rsidRPr="00E6720C">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206ABD" w:rsidRDefault="000147FB" w:rsidP="000147FB">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w:t>
      </w:r>
      <w:r w:rsidR="00782CB2" w:rsidRPr="00206ABD">
        <w:rPr>
          <w:rFonts w:ascii="Times New Roman" w:hAnsi="Times New Roman" w:cs="Times New Roman"/>
          <w:bCs/>
          <w:color w:val="000000" w:themeColor="text1"/>
          <w:spacing w:val="-4"/>
          <w:kern w:val="0"/>
          <w:sz w:val="20"/>
          <w:szCs w:val="20"/>
        </w:rPr>
        <w:t>平臺</w:t>
      </w:r>
      <w:r w:rsidRPr="00206ABD">
        <w:rPr>
          <w:rFonts w:ascii="Times New Roman" w:hAnsi="Times New Roman" w:cs="Times New Roman"/>
          <w:bCs/>
          <w:color w:val="000000" w:themeColor="text1"/>
          <w:spacing w:val="-4"/>
          <w:kern w:val="0"/>
          <w:sz w:val="20"/>
          <w:szCs w:val="20"/>
        </w:rPr>
        <w:t>來讓使用者學習運算思維，因此在這部分使我們有了架設結合運算思維及線上課程</w:t>
      </w:r>
      <w:r w:rsidR="00782CB2" w:rsidRPr="00206ABD">
        <w:rPr>
          <w:rFonts w:ascii="Times New Roman" w:hAnsi="Times New Roman" w:cs="Times New Roman"/>
          <w:bCs/>
          <w:color w:val="000000" w:themeColor="text1"/>
          <w:spacing w:val="-4"/>
          <w:kern w:val="0"/>
          <w:sz w:val="20"/>
          <w:szCs w:val="20"/>
        </w:rPr>
        <w:t>平臺</w:t>
      </w:r>
      <w:r w:rsidRPr="00206ABD">
        <w:rPr>
          <w:rFonts w:ascii="Times New Roman" w:hAnsi="Times New Roman" w:cs="Times New Roman"/>
          <w:bCs/>
          <w:color w:val="000000" w:themeColor="text1"/>
          <w:spacing w:val="-4"/>
          <w:kern w:val="0"/>
          <w:sz w:val="20"/>
          <w:szCs w:val="20"/>
        </w:rPr>
        <w:t>的想法。</w:t>
      </w:r>
    </w:p>
    <w:p w:rsidR="007156D0" w:rsidRPr="00206ABD" w:rsidRDefault="000147FB" w:rsidP="000147FB">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我們團隊提出了</w:t>
      </w:r>
      <w:r w:rsidR="00782CB2" w:rsidRPr="00206ABD">
        <w:rPr>
          <w:rFonts w:ascii="Times New Roman" w:hAnsi="Times New Roman" w:cs="Times New Roman"/>
          <w:bCs/>
          <w:color w:val="000000" w:themeColor="text1"/>
          <w:spacing w:val="-4"/>
          <w:kern w:val="0"/>
          <w:sz w:val="20"/>
          <w:szCs w:val="20"/>
        </w:rPr>
        <w:t>「</w:t>
      </w:r>
      <w:r w:rsidR="00782CB2" w:rsidRPr="00206ABD">
        <w:rPr>
          <w:rFonts w:ascii="Times New Roman" w:hAnsi="Times New Roman" w:cs="Times New Roman"/>
          <w:bCs/>
          <w:color w:val="000000" w:themeColor="text1"/>
          <w:spacing w:val="-4"/>
          <w:kern w:val="0"/>
          <w:sz w:val="20"/>
          <w:szCs w:val="20"/>
        </w:rPr>
        <w:t>i-Coding</w:t>
      </w:r>
      <w:r w:rsidR="00782CB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運算思維自主學習平臺，</w:t>
      </w:r>
      <w:r w:rsidR="00C64B2A" w:rsidRPr="00206ABD">
        <w:rPr>
          <w:rFonts w:ascii="Times New Roman" w:hAnsi="Times New Roman" w:cs="Times New Roman"/>
          <w:bCs/>
          <w:color w:val="000000" w:themeColor="text1"/>
          <w:spacing w:val="-4"/>
          <w:kern w:val="0"/>
          <w:sz w:val="20"/>
          <w:szCs w:val="20"/>
        </w:rPr>
        <w:t>本平臺</w:t>
      </w:r>
      <w:r w:rsidRPr="00206ABD">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sidRPr="00206ABD">
        <w:rPr>
          <w:rFonts w:ascii="Times New Roman" w:hAnsi="Times New Roman" w:cs="Times New Roman"/>
          <w:bCs/>
          <w:color w:val="000000" w:themeColor="text1"/>
          <w:spacing w:val="-4"/>
          <w:kern w:val="0"/>
          <w:sz w:val="20"/>
          <w:szCs w:val="20"/>
        </w:rPr>
        <w:t>平臺</w:t>
      </w:r>
      <w:r w:rsidRPr="00206ABD">
        <w:rPr>
          <w:rFonts w:ascii="Times New Roman" w:hAnsi="Times New Roman" w:cs="Times New Roman"/>
          <w:bCs/>
          <w:color w:val="000000" w:themeColor="text1"/>
          <w:spacing w:val="-4"/>
          <w:kern w:val="0"/>
          <w:sz w:val="20"/>
          <w:szCs w:val="20"/>
        </w:rPr>
        <w:t>程式練習區，學生更可以在課後之餘前往</w:t>
      </w:r>
      <w:r w:rsidR="00C64B2A" w:rsidRPr="00206ABD">
        <w:rPr>
          <w:rFonts w:ascii="Times New Roman" w:hAnsi="Times New Roman" w:cs="Times New Roman"/>
          <w:bCs/>
          <w:color w:val="000000" w:themeColor="text1"/>
          <w:spacing w:val="-4"/>
          <w:kern w:val="0"/>
          <w:sz w:val="20"/>
          <w:szCs w:val="20"/>
        </w:rPr>
        <w:t>本平臺</w:t>
      </w:r>
      <w:r w:rsidRPr="00206ABD">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206ABD">
        <w:rPr>
          <w:rFonts w:ascii="Times New Roman" w:hAnsi="Times New Roman" w:cs="Times New Roman"/>
          <w:bCs/>
          <w:color w:val="000000" w:themeColor="text1"/>
          <w:spacing w:val="-4"/>
          <w:kern w:val="0"/>
          <w:sz w:val="20"/>
          <w:szCs w:val="20"/>
        </w:rPr>
        <w:t>RFM</w:t>
      </w:r>
      <w:r w:rsidRPr="00206ABD">
        <w:rPr>
          <w:rFonts w:ascii="Times New Roman" w:hAnsi="Times New Roman" w:cs="Times New Roman"/>
          <w:bCs/>
          <w:color w:val="000000" w:themeColor="text1"/>
          <w:spacing w:val="-4"/>
          <w:kern w:val="0"/>
          <w:sz w:val="20"/>
          <w:szCs w:val="20"/>
        </w:rPr>
        <w:t>模型，提供給教師觀察每一位學生觀看影片的行為。</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系統功能需求</w:t>
      </w:r>
    </w:p>
    <w:p w:rsidR="007156D0" w:rsidRPr="00206ABD" w:rsidRDefault="007156D0" w:rsidP="007156D0">
      <w:pPr>
        <w:rPr>
          <w:rFonts w:ascii="Times New Roman" w:hAnsi="Times New Roman" w:cs="Times New Roman"/>
          <w:sz w:val="20"/>
          <w:szCs w:val="20"/>
        </w:rPr>
        <w:sectPr w:rsidR="007156D0" w:rsidRPr="00206ABD" w:rsidSect="00174480">
          <w:type w:val="continuous"/>
          <w:pgSz w:w="11906" w:h="16838"/>
          <w:pgMar w:top="1418" w:right="1418" w:bottom="1418" w:left="1418" w:header="851" w:footer="992" w:gutter="0"/>
          <w:cols w:num="2" w:space="564"/>
          <w:docGrid w:type="lines" w:linePitch="360"/>
        </w:sect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。此一作法預計將可吸引更多實體程式課程進駐，並配合實體課程進行教學，將能有效拓展教</w:t>
      </w:r>
      <w:r w:rsidRPr="00206ABD">
        <w:rPr>
          <w:rFonts w:ascii="Times New Roman" w:hAnsi="Times New Roman" w:cs="Times New Roman"/>
          <w:sz w:val="20"/>
          <w:szCs w:val="20"/>
        </w:rPr>
        <w:lastRenderedPageBreak/>
        <w:t>學</w:t>
      </w:r>
      <w:r w:rsidR="00782CB2" w:rsidRPr="00206ABD">
        <w:rPr>
          <w:rFonts w:ascii="Times New Roman" w:hAnsi="Times New Roman" w:cs="Times New Roman"/>
          <w:sz w:val="20"/>
          <w:szCs w:val="20"/>
        </w:rPr>
        <w:t>平臺</w:t>
      </w:r>
      <w:r w:rsidRPr="00206ABD">
        <w:rPr>
          <w:rFonts w:ascii="Times New Roman" w:hAnsi="Times New Roman" w:cs="Times New Roman"/>
          <w:sz w:val="20"/>
          <w:szCs w:val="20"/>
        </w:rPr>
        <w:t>能見度。圖</w:t>
      </w:r>
      <w:r w:rsidRPr="00206ABD">
        <w:rPr>
          <w:rFonts w:ascii="Times New Roman" w:hAnsi="Times New Roman" w:cs="Times New Roman"/>
          <w:sz w:val="20"/>
          <w:szCs w:val="20"/>
        </w:rPr>
        <w:t xml:space="preserve"> 1 </w:t>
      </w:r>
      <w:r w:rsidRPr="00206ABD">
        <w:rPr>
          <w:rFonts w:ascii="Times New Roman" w:hAnsi="Times New Roman" w:cs="Times New Roman"/>
          <w:sz w:val="20"/>
          <w:szCs w:val="20"/>
        </w:rPr>
        <w:t>所示內容為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平臺之運作模式。基於以上之應用情境描述，本創作所發展之</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平臺的功能架構如圖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所示。各主要功能項目之相關操作說明則簡述於表</w:t>
      </w:r>
      <w:r w:rsidRPr="00206ABD">
        <w:rPr>
          <w:rFonts w:ascii="Times New Roman" w:hAnsi="Times New Roman" w:cs="Times New Roman"/>
          <w:sz w:val="20"/>
          <w:szCs w:val="20"/>
        </w:rPr>
        <w:t xml:space="preserve"> 1</w:t>
      </w:r>
      <w:r w:rsidRPr="00206ABD">
        <w:rPr>
          <w:rFonts w:ascii="Times New Roman" w:hAnsi="Times New Roman" w:cs="Times New Roman"/>
          <w:sz w:val="20"/>
          <w:szCs w:val="20"/>
        </w:rPr>
        <w:t>。</w:t>
      </w:r>
    </w:p>
    <w:p w:rsidR="007156D0" w:rsidRPr="00206ABD" w:rsidRDefault="009A7905" w:rsidP="007156D0">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2pt;height:279.7pt;mso-width-percent:0;mso-height-percent:0;mso-width-percent:0;mso-height-percent:0" o:ole="">
            <v:imagedata r:id="rId9" o:title=""/>
          </v:shape>
          <o:OLEObject Type="Embed" ProgID="Visio.Drawing.15" ShapeID="_x0000_i1025" DrawAspect="Content" ObjectID="_1619983493" r:id="rId10"/>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平臺概念模型</w:t>
      </w:r>
    </w:p>
    <w:p w:rsidR="007156D0" w:rsidRPr="00206ABD" w:rsidRDefault="009A7905" w:rsidP="00D33092">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8">
          <v:shape id="_x0000_i1026" type="#_x0000_t75" alt="" style="width:443.25pt;height:249.3pt;mso-width-percent:0;mso-height-percent:0;mso-width-percent:0;mso-height-percent:0" o:ole="">
            <v:imagedata r:id="rId11" o:title="" croptop="4386f" cropbottom="9022f"/>
          </v:shape>
          <o:OLEObject Type="Embed" ProgID="Visio.Drawing.15" ShapeID="_x0000_i1026" DrawAspect="Content" ObjectID="_1619983494" r:id="rId12"/>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平臺功能架構</w: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表</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平臺功能項目說明</w:t>
      </w:r>
    </w:p>
    <w:p w:rsidR="00206ABD" w:rsidRPr="00206ABD" w:rsidRDefault="00206ABD" w:rsidP="00206ABD">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838"/>
        <w:gridCol w:w="1418"/>
        <w:gridCol w:w="5670"/>
      </w:tblGrid>
      <w:tr w:rsidR="00206ABD" w:rsidRPr="00206ABD" w:rsidTr="00E73D79">
        <w:trPr>
          <w:jc w:val="center"/>
        </w:trPr>
        <w:tc>
          <w:tcPr>
            <w:tcW w:w="183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w:t>
            </w:r>
            <w:r w:rsidRPr="00206ABD">
              <w:rPr>
                <w:rFonts w:ascii="Times New Roman" w:hAnsi="Times New Roman" w:cs="Times New Roman"/>
                <w:b/>
                <w:sz w:val="20"/>
                <w:szCs w:val="20"/>
              </w:rPr>
              <w:t>目</w:t>
            </w:r>
          </w:p>
        </w:tc>
        <w:tc>
          <w:tcPr>
            <w:tcW w:w="141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功能項目動</w:t>
            </w:r>
            <w:r w:rsidRPr="00206ABD">
              <w:rPr>
                <w:rFonts w:ascii="Times New Roman" w:hAnsi="Times New Roman" w:cs="Times New Roman"/>
                <w:b/>
                <w:sz w:val="20"/>
                <w:szCs w:val="20"/>
              </w:rPr>
              <w:t>作</w:t>
            </w:r>
          </w:p>
        </w:tc>
        <w:tc>
          <w:tcPr>
            <w:tcW w:w="567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說</w:t>
            </w:r>
            <w:r w:rsidRPr="00206ABD">
              <w:rPr>
                <w:rFonts w:ascii="Times New Roman" w:hAnsi="Times New Roman" w:cs="Times New Roman"/>
                <w:b/>
                <w:sz w:val="20"/>
                <w:szCs w:val="20"/>
              </w:rPr>
              <w:t>明</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lastRenderedPageBreak/>
              <w:t>管理帳</w:t>
            </w:r>
            <w:r w:rsidRPr="00206ABD">
              <w:rPr>
                <w:rFonts w:ascii="Times New Roman" w:hAnsi="Times New Roman" w:cs="Times New Roman"/>
                <w:sz w:val="20"/>
                <w:szCs w:val="20"/>
              </w:rPr>
              <w:t>號</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註冊帳</w:t>
            </w:r>
            <w:r w:rsidRPr="00206ABD">
              <w:rPr>
                <w:rFonts w:ascii="Times New Roman" w:hAnsi="Times New Roman" w:cs="Times New Roman"/>
                <w:sz w:val="20"/>
                <w:szCs w:val="20"/>
              </w:rPr>
              <w:t>號</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訪客可於註冊畫面填寫個人資料來註冊成為會員</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登入平</w:t>
            </w:r>
            <w:r w:rsidRPr="00206ABD">
              <w:rPr>
                <w:rFonts w:ascii="Times New Roman" w:hAnsi="Times New Roman" w:cs="Times New Roman"/>
                <w:sz w:val="20"/>
                <w:szCs w:val="20"/>
              </w:rPr>
              <w:t>臺</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訪客可於登入畫面輸入帳號與密碼後登入本平臺</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會員有自己的個人資料畫面，可以編寫一些基本的個人資料，讓有選修課程的教師和學生可了解自己</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會員可查看同課程中所有學生的個人資料，讓有選修課程的教師和學生可以了解彼此</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w:t>
            </w:r>
            <w:r w:rsidRPr="00206ABD">
              <w:rPr>
                <w:rFonts w:ascii="Times New Roman" w:hAnsi="Times New Roman" w:cs="Times New Roman"/>
                <w:sz w:val="20"/>
                <w:szCs w:val="20"/>
              </w:rPr>
              <w:t>程</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建立課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教師在登入系統後可於本平臺建立課程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教師在登入系統後可對其開授的課程進行編輯課程資料</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上架課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教師在登入系統後可對其開授的課程進行上架課程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會員在登入系統後可查看平臺上任意課程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搜尋課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會員在登入系統後可依照關鍵字對平臺內課程進行搜尋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教師在登入系統後可對其開授的課程進行刪除課程的動作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選修課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學生在登入系統後可選修平臺內已上架之課程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退選課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學生在登入系統後可退選自己已選修之課程</w:t>
            </w:r>
            <w:r w:rsidRPr="00206ABD">
              <w:rPr>
                <w:rFonts w:ascii="Times New Roman" w:hAnsi="Times New Roman" w:cs="Times New Roman"/>
                <w:sz w:val="20"/>
                <w:szCs w:val="20"/>
              </w:rPr>
              <w:t>。</w:t>
            </w:r>
          </w:p>
        </w:tc>
      </w:tr>
      <w:tr w:rsidR="00206ABD" w:rsidRPr="00206ABD" w:rsidTr="00E73D79">
        <w:trPr>
          <w:trHeight w:val="156"/>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管理單</w:t>
            </w:r>
            <w:r w:rsidRPr="00206ABD">
              <w:rPr>
                <w:rFonts w:ascii="Times New Roman" w:hAnsi="Times New Roman" w:cs="Times New Roman"/>
                <w:sz w:val="20"/>
                <w:szCs w:val="20"/>
              </w:rPr>
              <w:t>元</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教師在登入系統後可對其開授的課程進行查看單元的動作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教師在登入系統後可對其開授的課程進行修改單元的動作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管理教</w:t>
            </w:r>
            <w:r w:rsidRPr="00206ABD">
              <w:rPr>
                <w:rFonts w:ascii="Times New Roman" w:hAnsi="Times New Roman" w:cs="Times New Roman"/>
                <w:sz w:val="20"/>
                <w:szCs w:val="20"/>
              </w:rPr>
              <w:t>材</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教師在登入系統後可對其開授的課程進行上傳教材的動作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會員在登入系統後可對其開授或選修的課程進行查看教材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教師在登入系統後可對其開授的課程進行修改教材的動作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管理課程影</w:t>
            </w:r>
            <w:r w:rsidRPr="00206ABD">
              <w:rPr>
                <w:rFonts w:ascii="Times New Roman" w:hAnsi="Times New Roman" w:cs="Times New Roman"/>
                <w:sz w:val="20"/>
                <w:szCs w:val="20"/>
              </w:rPr>
              <w:t>片</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觀看影片情</w:t>
            </w:r>
            <w:r w:rsidRPr="00206ABD">
              <w:rPr>
                <w:rFonts w:ascii="Times New Roman" w:hAnsi="Times New Roman" w:cs="Times New Roman"/>
                <w:sz w:val="20"/>
                <w:szCs w:val="20"/>
              </w:rPr>
              <w:t>形</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教師在登入系統後可對其開授的課程進行觀看影片情形的動作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管理測</w:t>
            </w:r>
            <w:r w:rsidRPr="00206ABD">
              <w:rPr>
                <w:rFonts w:ascii="Times New Roman" w:hAnsi="Times New Roman" w:cs="Times New Roman"/>
                <w:sz w:val="20"/>
                <w:szCs w:val="20"/>
              </w:rPr>
              <w:t>驗</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教師在登入系統後可對其開授的課程進行新增測驗的動作</w:t>
            </w:r>
            <w:r w:rsidRPr="00206ABD">
              <w:rPr>
                <w:rFonts w:ascii="Times New Roman" w:hAnsi="Times New Roman" w:cs="Times New Roman"/>
                <w:sz w:val="20"/>
                <w:szCs w:val="20"/>
              </w:rPr>
              <w:t>。</w:t>
            </w:r>
          </w:p>
        </w:tc>
      </w:tr>
      <w:tr w:rsidR="00206ABD" w:rsidRPr="00206ABD" w:rsidTr="00E73D79">
        <w:trPr>
          <w:trHeight w:val="345"/>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會員在登入系統後可對其開授或選修的課程進行查看測驗</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教師在登入系統後可對其開授的課程進行編輯測驗的動作</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教師在登入系統後可對其開授的課程進行刪除測驗的動作</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批閱測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教師在登入系統後可對其開授的課程進行批閱測驗的動作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提交測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學生在登入系統後可對其選修的課程進行填答並提交測驗</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管理筆</w:t>
            </w:r>
            <w:r w:rsidRPr="00206ABD">
              <w:rPr>
                <w:rFonts w:ascii="Times New Roman" w:hAnsi="Times New Roman" w:cs="Times New Roman"/>
                <w:sz w:val="20"/>
                <w:szCs w:val="20"/>
              </w:rPr>
              <w:t>記</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學生在登入系統後可完成新增筆記的動作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學生在登入系統後可完成查看筆記的動作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學生在登入系統後可完成修改筆記的動作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學生在登入系統後可完成刪除筆記的動作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管理課程成</w:t>
            </w:r>
            <w:r w:rsidRPr="00206ABD">
              <w:rPr>
                <w:rFonts w:ascii="Times New Roman" w:hAnsi="Times New Roman" w:cs="Times New Roman"/>
                <w:sz w:val="20"/>
                <w:szCs w:val="20"/>
              </w:rPr>
              <w:t>員</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審核成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教師在登入系統後可對其開授的課程進行審核學生的動作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教師在登入系統後可對其開授的課程進行查看學生的動作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教師可對其已開授的課程刪除已選修該課程的學生</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教師可對其開授的課程進行新增助教的動作</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欲新增的助教必須已成為此課程的學生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設定權</w:t>
            </w:r>
            <w:r w:rsidRPr="00206ABD">
              <w:rPr>
                <w:rFonts w:ascii="Times New Roman" w:hAnsi="Times New Roman" w:cs="Times New Roman"/>
                <w:sz w:val="20"/>
                <w:szCs w:val="20"/>
              </w:rPr>
              <w:t>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教師可對其開授的課程並已被新增的助教設定助教管理單元、審核成員、批閱測驗及修改課程的權限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教師在登入系統後可對其已開授的課程刪除該課程的助教</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管理學習狀</w:t>
            </w:r>
            <w:r w:rsidRPr="00206ABD">
              <w:rPr>
                <w:rFonts w:ascii="Times New Roman" w:hAnsi="Times New Roman" w:cs="Times New Roman"/>
                <w:sz w:val="20"/>
                <w:szCs w:val="20"/>
              </w:rPr>
              <w:t>況</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分析學習成</w:t>
            </w:r>
            <w:r w:rsidRPr="00206ABD">
              <w:rPr>
                <w:rFonts w:ascii="Times New Roman" w:hAnsi="Times New Roman" w:cs="Times New Roman"/>
                <w:sz w:val="20"/>
                <w:szCs w:val="20"/>
              </w:rPr>
              <w:t>效</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線上教育平臺會搜集每個學生在查看影片上的行為，並運用這些行為來對學生進行</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分析，教師可從</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分析圖中點選任一點來查看學生的測驗成績等資訊</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查看測驗成</w:t>
            </w:r>
            <w:r w:rsidRPr="00206ABD">
              <w:rPr>
                <w:rFonts w:ascii="Times New Roman" w:hAnsi="Times New Roman" w:cs="Times New Roman"/>
                <w:sz w:val="20"/>
                <w:szCs w:val="20"/>
              </w:rPr>
              <w:t>績</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教師在登入系統後可對其已新增的測驗查看學生已答題的測驗成績。學生在登入系統後可對其已提交的測驗查看測驗成績</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教師開放學生查閱</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看測驗情</w:t>
            </w:r>
            <w:r w:rsidRPr="00206ABD">
              <w:rPr>
                <w:rFonts w:ascii="Times New Roman" w:hAnsi="Times New Roman" w:cs="Times New Roman"/>
                <w:sz w:val="20"/>
                <w:szCs w:val="20"/>
              </w:rPr>
              <w:t>況</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教師在登入系統後可對其已新增的測驗查看學生已答題的測驗情況</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管理討論</w:t>
            </w:r>
            <w:r w:rsidRPr="00206ABD">
              <w:rPr>
                <w:rFonts w:ascii="Times New Roman" w:hAnsi="Times New Roman" w:cs="Times New Roman"/>
                <w:sz w:val="20"/>
                <w:szCs w:val="20"/>
              </w:rPr>
              <w:t>區</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發佈文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會員在登入系統後可對其開授或選修的課程進行發佈文章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會員在登入系統後可對其開授或選修的課程並且為自己已發佈的文章進行修改文章的動作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會員在登入系統後可對其開授或選修的課程並且為自己已發佈的文章進行刪除文章的動作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w:t>
            </w:r>
            <w:r w:rsidRPr="00206ABD">
              <w:rPr>
                <w:rFonts w:ascii="Times New Roman" w:hAnsi="Times New Roman" w:cs="Times New Roman"/>
                <w:sz w:val="20"/>
                <w:szCs w:val="20"/>
              </w:rPr>
              <w:t>式</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編寫程</w:t>
            </w:r>
            <w:r w:rsidRPr="00206ABD">
              <w:rPr>
                <w:rFonts w:ascii="Times New Roman" w:hAnsi="Times New Roman" w:cs="Times New Roman"/>
                <w:sz w:val="20"/>
                <w:szCs w:val="20"/>
              </w:rPr>
              <w:t>式</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會員在登入系統後可在本平臺上使用線上編譯器來編譯程式</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pPr>
              <w:widowControl/>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練習程式</w:t>
            </w:r>
            <w:r w:rsidRPr="00206ABD">
              <w:rPr>
                <w:rFonts w:ascii="Times New Roman" w:hAnsi="Times New Roman" w:cs="Times New Roman"/>
                <w:sz w:val="20"/>
                <w:szCs w:val="20"/>
              </w:rPr>
              <w:t>題</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會員在登入系統後可在本平臺上使用程式練習區提交程式題</w:t>
            </w:r>
            <w:r w:rsidRPr="00206ABD">
              <w:rPr>
                <w:rFonts w:ascii="Times New Roman" w:hAnsi="Times New Roman" w:cs="Times New Roman"/>
                <w:sz w:val="20"/>
                <w:szCs w:val="20"/>
              </w:rPr>
              <w:t>。</w:t>
            </w:r>
          </w:p>
        </w:tc>
      </w:tr>
    </w:tbl>
    <w:p w:rsidR="00206ABD" w:rsidRPr="00206ABD" w:rsidRDefault="00206ABD" w:rsidP="00206ABD">
      <w:pPr>
        <w:pStyle w:val="a7"/>
        <w:widowControl/>
        <w:ind w:leftChars="0"/>
        <w:rPr>
          <w:rFonts w:ascii="Times New Roman" w:hAnsi="Times New Roman" w:cs="Times New Roman"/>
          <w:kern w:val="0"/>
          <w:sz w:val="20"/>
          <w:szCs w:val="20"/>
        </w:rPr>
        <w:sectPr w:rsidR="00206ABD" w:rsidRPr="00206ABD" w:rsidSect="00206ABD">
          <w:type w:val="continuous"/>
          <w:pgSz w:w="11906" w:h="16838"/>
          <w:pgMar w:top="1418" w:right="1418" w:bottom="1418" w:left="1418" w:header="851" w:footer="992" w:gutter="0"/>
          <w:cols w:space="720"/>
          <w:docGrid w:type="lines" w:linePitch="360"/>
        </w:sectPr>
      </w:pPr>
    </w:p>
    <w:p w:rsidR="00206ABD" w:rsidRPr="00206ABD" w:rsidRDefault="00206ABD" w:rsidP="00206ABD">
      <w:pPr>
        <w:rPr>
          <w:rFonts w:ascii="Times New Roman" w:hAnsi="Times New Roman" w:cs="Times New Roman"/>
          <w:sz w:val="20"/>
          <w:szCs w:val="20"/>
        </w:rPr>
      </w:pPr>
    </w:p>
    <w:p w:rsidR="00174480" w:rsidRPr="00206ABD" w:rsidRDefault="00174480" w:rsidP="007156D0">
      <w:pPr>
        <w:pStyle w:val="a7"/>
        <w:numPr>
          <w:ilvl w:val="0"/>
          <w:numId w:val="1"/>
        </w:numPr>
        <w:ind w:leftChars="0" w:left="170" w:hanging="170"/>
        <w:jc w:val="center"/>
        <w:rPr>
          <w:rFonts w:ascii="Times New Roman" w:hAnsi="Times New Roman" w:cs="Times New Roman"/>
          <w:b/>
          <w:sz w:val="20"/>
          <w:szCs w:val="20"/>
        </w:rPr>
        <w:sectPr w:rsidR="00174480" w:rsidRPr="00206ABD" w:rsidSect="00734D7C">
          <w:footerReference w:type="default" r:id="rId13"/>
          <w:type w:val="continuous"/>
          <w:pgSz w:w="11906" w:h="16838"/>
          <w:pgMar w:top="1418" w:right="1418" w:bottom="1418" w:left="1418" w:header="851" w:footer="992" w:gutter="0"/>
          <w:cols w:space="720"/>
          <w:docGrid w:type="lines" w:linePitch="360"/>
        </w:sectPr>
      </w:pP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系統架構設計</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平臺主要採用使用者</w:t>
      </w:r>
      <w:r w:rsidRPr="00206ABD">
        <w:rPr>
          <w:rFonts w:ascii="Times New Roman" w:hAnsi="Times New Roman" w:cs="Times New Roman"/>
          <w:sz w:val="20"/>
          <w:szCs w:val="20"/>
        </w:rPr>
        <w:t>/</w:t>
      </w:r>
      <w:r w:rsidRPr="00206ABD">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206ABD">
        <w:rPr>
          <w:rFonts w:ascii="Times New Roman" w:hAnsi="Times New Roman" w:cs="Times New Roman"/>
          <w:sz w:val="20"/>
          <w:szCs w:val="20"/>
        </w:rPr>
        <w:t xml:space="preserve">  </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使用者端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教師、學生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採用瀏覽器為操作環境，使用者可以在瀏覽器上瀏覽、建立課程、選修課程等。</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伺服端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後端資訊管理</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資料核心，採用</w:t>
      </w:r>
      <w:r w:rsidRPr="00206ABD">
        <w:rPr>
          <w:rFonts w:ascii="Times New Roman" w:hAnsi="Times New Roman" w:cs="Times New Roman"/>
          <w:sz w:val="20"/>
          <w:szCs w:val="20"/>
        </w:rPr>
        <w:t xml:space="preserve"> Windows </w:t>
      </w:r>
      <w:r w:rsidRPr="00206ABD">
        <w:rPr>
          <w:rFonts w:ascii="Times New Roman" w:hAnsi="Times New Roman" w:cs="Times New Roman"/>
          <w:sz w:val="20"/>
          <w:szCs w:val="20"/>
        </w:rPr>
        <w:t>作為伺服器的作業系統，主要提供以下功能：</w:t>
      </w:r>
    </w:p>
    <w:p w:rsidR="007156D0" w:rsidRPr="00206ABD" w:rsidRDefault="007156D0" w:rsidP="007156D0">
      <w:pPr>
        <w:ind w:leftChars="200" w:left="680" w:hangingChars="100" w:hanging="200"/>
        <w:rPr>
          <w:rFonts w:ascii="Times New Roman" w:hAnsi="Times New Roman" w:cs="Times New Roman"/>
          <w:sz w:val="20"/>
          <w:szCs w:val="20"/>
        </w:rPr>
      </w:pPr>
      <w:r w:rsidRPr="00206ABD">
        <w:rPr>
          <w:rFonts w:ascii="Times New Roman" w:hAnsi="Times New Roman" w:cs="Times New Roman"/>
          <w:sz w:val="20"/>
          <w:szCs w:val="20"/>
        </w:rPr>
        <w:t>－管理端：管理者可以透過網站平臺管理系統，輕鬆的新增、修改程式練習區，無須熟悉資料庫的操作及指令，降低訓練成本。</w:t>
      </w:r>
      <w:r w:rsidRPr="00206ABD">
        <w:rPr>
          <w:rFonts w:ascii="Times New Roman" w:hAnsi="Times New Roman" w:cs="Times New Roman"/>
          <w:sz w:val="20"/>
          <w:szCs w:val="20"/>
        </w:rPr>
        <w:t xml:space="preserve"> </w:t>
      </w:r>
    </w:p>
    <w:p w:rsidR="007156D0" w:rsidRPr="00206ABD" w:rsidRDefault="007156D0" w:rsidP="007156D0">
      <w:pPr>
        <w:ind w:leftChars="200" w:left="480"/>
        <w:rPr>
          <w:rFonts w:ascii="Times New Roman" w:hAnsi="Times New Roman" w:cs="Times New Roman"/>
          <w:sz w:val="20"/>
          <w:szCs w:val="20"/>
        </w:rPr>
      </w:pPr>
      <w:r w:rsidRPr="00206ABD">
        <w:rPr>
          <w:rFonts w:ascii="Times New Roman" w:hAnsi="Times New Roman" w:cs="Times New Roman"/>
          <w:sz w:val="20"/>
          <w:szCs w:val="20"/>
        </w:rPr>
        <w:t>－資料庫：使用</w:t>
      </w:r>
      <w:r w:rsidRPr="00206ABD">
        <w:rPr>
          <w:rFonts w:ascii="Times New Roman" w:hAnsi="Times New Roman" w:cs="Times New Roman"/>
          <w:sz w:val="20"/>
          <w:szCs w:val="20"/>
        </w:rPr>
        <w:t xml:space="preserve"> MongoDB Server</w:t>
      </w:r>
      <w:r w:rsidRPr="00206ABD">
        <w:rPr>
          <w:rFonts w:ascii="Times New Roman" w:hAnsi="Times New Roman" w:cs="Times New Roman"/>
          <w:sz w:val="20"/>
          <w:szCs w:val="20"/>
        </w:rPr>
        <w:t>，存放課程資訊、系統分類等資料</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系統開發與測試工具</w:t>
      </w:r>
    </w:p>
    <w:p w:rsidR="001C61C1" w:rsidRPr="00206ABD" w:rsidRDefault="001C61C1" w:rsidP="001C61C1">
      <w:pPr>
        <w:ind w:firstLine="170"/>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平臺開發環境簡述如下：</w:t>
      </w:r>
    </w:p>
    <w:p w:rsidR="001C61C1" w:rsidRPr="00206ABD" w:rsidRDefault="001C61C1" w:rsidP="00B1610A">
      <w:pPr>
        <w:jc w:val="both"/>
        <w:rPr>
          <w:rFonts w:ascii="Times New Roman" w:hAnsi="Times New Roman" w:cs="Times New Roman"/>
          <w:sz w:val="20"/>
          <w:szCs w:val="20"/>
        </w:rPr>
      </w:pPr>
      <w:r w:rsidRPr="00206ABD">
        <w:rPr>
          <w:rFonts w:ascii="Times New Roman" w:hAnsi="Times New Roman" w:cs="Times New Roman"/>
          <w:sz w:val="20"/>
          <w:szCs w:val="20"/>
        </w:rPr>
        <w:t>• Visual Studio Code</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平臺主要是利用</w:t>
      </w:r>
      <w:r w:rsidRPr="00206ABD">
        <w:rPr>
          <w:rFonts w:ascii="Times New Roman" w:hAnsi="Times New Roman" w:cs="Times New Roman"/>
          <w:sz w:val="20"/>
          <w:szCs w:val="20"/>
        </w:rPr>
        <w:t xml:space="preserve">Visual Studio Code </w:t>
      </w:r>
      <w:r w:rsidRPr="00206ABD">
        <w:rPr>
          <w:rFonts w:ascii="Times New Roman" w:hAnsi="Times New Roman" w:cs="Times New Roman"/>
          <w:sz w:val="20"/>
          <w:szCs w:val="20"/>
        </w:rPr>
        <w:t>為輔助開發工具，使用的程式語言包括</w:t>
      </w:r>
      <w:r w:rsidRPr="00206ABD">
        <w:rPr>
          <w:rFonts w:ascii="Times New Roman" w:hAnsi="Times New Roman" w:cs="Times New Roman"/>
          <w:sz w:val="20"/>
          <w:szCs w:val="20"/>
        </w:rPr>
        <w:t>HTML5</w:t>
      </w:r>
      <w:r w:rsidRPr="00206ABD">
        <w:rPr>
          <w:rFonts w:ascii="Times New Roman" w:hAnsi="Times New Roman" w:cs="Times New Roman"/>
          <w:sz w:val="20"/>
          <w:szCs w:val="20"/>
        </w:rPr>
        <w:t>、</w:t>
      </w:r>
      <w:r w:rsidRPr="00206ABD">
        <w:rPr>
          <w:rFonts w:ascii="Times New Roman" w:hAnsi="Times New Roman" w:cs="Times New Roman"/>
          <w:sz w:val="20"/>
          <w:szCs w:val="20"/>
        </w:rPr>
        <w:t>ejs</w:t>
      </w:r>
      <w:r w:rsidRPr="00206ABD">
        <w:rPr>
          <w:rFonts w:ascii="Times New Roman" w:hAnsi="Times New Roman" w:cs="Times New Roman"/>
          <w:sz w:val="20"/>
          <w:szCs w:val="20"/>
        </w:rPr>
        <w:t>、</w:t>
      </w:r>
      <w:r w:rsidRPr="00206ABD">
        <w:rPr>
          <w:rFonts w:ascii="Times New Roman" w:hAnsi="Times New Roman" w:cs="Times New Roman"/>
          <w:sz w:val="20"/>
          <w:szCs w:val="20"/>
        </w:rPr>
        <w:t>Node.js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JavaScript </w:t>
      </w:r>
      <w:r w:rsidRPr="00206ABD">
        <w:rPr>
          <w:rFonts w:ascii="Times New Roman" w:hAnsi="Times New Roman" w:cs="Times New Roman"/>
          <w:sz w:val="20"/>
          <w:szCs w:val="20"/>
        </w:rPr>
        <w:t>以及</w:t>
      </w:r>
      <w:r w:rsidRPr="00206ABD">
        <w:rPr>
          <w:rFonts w:ascii="Times New Roman" w:hAnsi="Times New Roman" w:cs="Times New Roman"/>
          <w:sz w:val="20"/>
          <w:szCs w:val="20"/>
        </w:rPr>
        <w:t xml:space="preserve"> CSS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r w:rsidRPr="00206ABD">
        <w:rPr>
          <w:rFonts w:ascii="Times New Roman" w:hAnsi="Times New Roman" w:cs="Times New Roman"/>
          <w:sz w:val="20"/>
          <w:szCs w:val="20"/>
        </w:rPr>
        <w:t>• Git</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平臺的版本控制軟體。</w:t>
      </w:r>
      <w:r w:rsidRPr="00206ABD">
        <w:rPr>
          <w:rFonts w:ascii="Times New Roman" w:hAnsi="Times New Roman" w:cs="Times New Roman"/>
          <w:sz w:val="20"/>
          <w:szCs w:val="20"/>
        </w:rPr>
        <w:t xml:space="preserve"> </w:t>
      </w:r>
    </w:p>
    <w:p w:rsidR="001C61C1" w:rsidRPr="00206ABD" w:rsidRDefault="001C61C1" w:rsidP="00B1610A">
      <w:pPr>
        <w:jc w:val="both"/>
        <w:rPr>
          <w:rFonts w:ascii="Times New Roman" w:hAnsi="Times New Roman" w:cs="Times New Roman"/>
          <w:sz w:val="20"/>
          <w:szCs w:val="20"/>
        </w:rPr>
      </w:pPr>
      <w:r w:rsidRPr="00206ABD">
        <w:rPr>
          <w:rFonts w:ascii="Times New Roman" w:hAnsi="Times New Roman" w:cs="Times New Roman"/>
          <w:sz w:val="20"/>
          <w:szCs w:val="20"/>
        </w:rPr>
        <w:t>• Visual Studio Code debugger</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平臺的使用</w:t>
      </w:r>
      <w:r w:rsidRPr="00206ABD">
        <w:rPr>
          <w:rFonts w:ascii="Times New Roman" w:hAnsi="Times New Roman" w:cs="Times New Roman"/>
          <w:sz w:val="20"/>
          <w:szCs w:val="20"/>
        </w:rPr>
        <w:t xml:space="preserve"> Visual Studio Code debugger </w:t>
      </w:r>
      <w:r w:rsidRPr="00206ABD">
        <w:rPr>
          <w:rFonts w:ascii="Times New Roman" w:hAnsi="Times New Roman" w:cs="Times New Roman"/>
          <w:sz w:val="20"/>
          <w:szCs w:val="20"/>
        </w:rPr>
        <w:t>為測試工具。</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r w:rsidRPr="00206ABD">
        <w:rPr>
          <w:rFonts w:ascii="Times New Roman" w:hAnsi="Times New Roman" w:cs="Times New Roman"/>
          <w:sz w:val="20"/>
          <w:szCs w:val="20"/>
        </w:rPr>
        <w:t>• MongoDB</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平臺的資料庫系統。</w:t>
      </w:r>
      <w:r w:rsidRPr="00206ABD">
        <w:rPr>
          <w:rFonts w:ascii="Times New Roman" w:hAnsi="Times New Roman" w:cs="Times New Roman"/>
          <w:sz w:val="20"/>
          <w:szCs w:val="20"/>
        </w:rPr>
        <w:t xml:space="preserve"> </w:t>
      </w:r>
    </w:p>
    <w:p w:rsidR="001C61C1" w:rsidRPr="00206ABD" w:rsidRDefault="001C61C1" w:rsidP="00B1610A">
      <w:pPr>
        <w:ind w:firstLine="170"/>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此外，</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平臺於開發過程中需歷經系統最大請求數測試。最大請求數測試之目的則是在觀察</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平臺於單位時間內最大可服務的請求數。本團隊所使用的測試軟體為</w:t>
      </w:r>
      <w:r w:rsidRPr="00206ABD">
        <w:rPr>
          <w:rFonts w:ascii="Times New Roman" w:hAnsi="Times New Roman" w:cs="Times New Roman"/>
          <w:sz w:val="20"/>
          <w:szCs w:val="20"/>
        </w:rPr>
        <w:t>load impact</w:t>
      </w:r>
      <w:r w:rsidRPr="00206ABD">
        <w:rPr>
          <w:rFonts w:ascii="Times New Roman" w:hAnsi="Times New Roman" w:cs="Times New Roman"/>
          <w:sz w:val="20"/>
          <w:szCs w:val="20"/>
        </w:rPr>
        <w:t>。測試結果顯示，平臺的每秒最大請求數可達</w:t>
      </w:r>
      <w:r w:rsidRPr="00206ABD">
        <w:rPr>
          <w:rFonts w:ascii="Times New Roman" w:hAnsi="Times New Roman" w:cs="Times New Roman"/>
          <w:sz w:val="20"/>
          <w:szCs w:val="20"/>
        </w:rPr>
        <w:t>53</w:t>
      </w:r>
      <w:r w:rsidRPr="00206ABD">
        <w:rPr>
          <w:rFonts w:ascii="Times New Roman" w:hAnsi="Times New Roman" w:cs="Times New Roman"/>
          <w:sz w:val="20"/>
          <w:szCs w:val="20"/>
        </w:rPr>
        <w:t>個以上。</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實作成果</w:t>
      </w:r>
    </w:p>
    <w:p w:rsidR="00C636C5" w:rsidRPr="00206ABD" w:rsidRDefault="007156D0" w:rsidP="004A1BE5">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C636C5" w:rsidRPr="00206ABD">
        <w:rPr>
          <w:rFonts w:ascii="Times New Roman" w:hAnsi="Times New Roman" w:cs="Times New Roman"/>
          <w:sz w:val="20"/>
          <w:szCs w:val="20"/>
        </w:rPr>
        <w:t>如前所述，本專題所發展之「</w:t>
      </w:r>
      <w:r w:rsidR="00C636C5" w:rsidRPr="00206ABD">
        <w:rPr>
          <w:rFonts w:ascii="Times New Roman" w:hAnsi="Times New Roman" w:cs="Times New Roman"/>
          <w:sz w:val="20"/>
          <w:szCs w:val="20"/>
        </w:rPr>
        <w:t>i-Coding</w:t>
      </w:r>
      <w:r w:rsidR="00C636C5" w:rsidRPr="00206ABD">
        <w:rPr>
          <w:rFonts w:ascii="Times New Roman" w:hAnsi="Times New Roman" w:cs="Times New Roman"/>
          <w:sz w:val="20"/>
          <w:szCs w:val="20"/>
        </w:rPr>
        <w:t>」平臺主要採用使用者</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伺服式架構。伺服端為課程資訊資料庫所在，主要用於服務使用者端之查詢所需；至於客戶端則是以網頁瀏覽器為操作環境，其不僅提供顧客建立課程、選修課程、觀看影片等之用，本平臺主要分為三大主軸，其分別為：【分析學習成效】、【測驗情況】以及【程式練習區】。教師</w:t>
      </w:r>
      <w:r w:rsidR="004A1BE5" w:rsidRPr="00206ABD">
        <w:rPr>
          <w:rFonts w:ascii="Times New Roman" w:hAnsi="Times New Roman" w:cs="Times New Roman"/>
          <w:sz w:val="20"/>
          <w:szCs w:val="20"/>
        </w:rPr>
        <w:t>在登入本平臺之後，</w:t>
      </w:r>
      <w:r w:rsidR="00C636C5" w:rsidRPr="00206ABD">
        <w:rPr>
          <w:rFonts w:ascii="Times New Roman" w:hAnsi="Times New Roman" w:cs="Times New Roman"/>
          <w:sz w:val="20"/>
          <w:szCs w:val="20"/>
        </w:rPr>
        <w:t>系統</w:t>
      </w:r>
      <w:r w:rsidR="004A1BE5" w:rsidRPr="00206ABD">
        <w:rPr>
          <w:rFonts w:ascii="Times New Roman" w:hAnsi="Times New Roman" w:cs="Times New Roman"/>
          <w:sz w:val="20"/>
          <w:szCs w:val="20"/>
        </w:rPr>
        <w:t>的</w:t>
      </w:r>
      <w:r w:rsidR="00C636C5"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將是首頁</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3</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。教師如要新增課程可於本平臺右上方點擊【建立課程】按鈕進入建立課程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，需填入課程資料</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必填：課程名稱，選填：課程說明、課程學分數、上課教室、上課時間、課程封面照片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，填完資料後點擊【建立課程】按鈕，即可完成建立課程的動作，此時課程狀態為未上架。建立課程後若想要查看課程資訊，可於本平臺右上方點擊帳號下拉式選單中的【個人開課清單】按鈕進入個人開課清單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可查看教師所有建立之課程，點選創立之課程進入該課程的課程資訊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進行查看課程資訊的動作。課程資訊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的右方，可點擊【課</w:t>
      </w:r>
      <w:r w:rsidR="00C636C5" w:rsidRPr="00206ABD">
        <w:rPr>
          <w:rFonts w:ascii="Times New Roman" w:hAnsi="Times New Roman" w:cs="Times New Roman"/>
          <w:sz w:val="20"/>
          <w:szCs w:val="20"/>
        </w:rPr>
        <w:lastRenderedPageBreak/>
        <w:t>程上架】按鈕進行課程上架，課程上架後平臺內的會員即可查詢到該課程。如有學生申請選修課程時，教師可於課程資訊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的右方，點擊【本班成員】按鈕進入管理成員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，再於管理成員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的右上方</w:t>
      </w:r>
      <w:r w:rsidR="00C636C5" w:rsidRPr="00206ABD">
        <w:rPr>
          <w:rFonts w:ascii="Times New Roman" w:hAnsi="Times New Roman" w:cs="Times New Roman"/>
          <w:sz w:val="20"/>
          <w:szCs w:val="20"/>
        </w:rPr>
        <w:t>點擊【待審核名單】按鈕進入審核成員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可將申請選修此課程的學生加入到課程中。本平臺中含有助教管理之功能，可於課程資訊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的右方，點擊【助教管理】按鈕進入</w:t>
      </w:r>
      <w:r w:rsidR="00C636C5" w:rsidRPr="00206ABD">
        <w:rPr>
          <w:rFonts w:ascii="Times New Roman" w:hAnsi="Times New Roman" w:cs="Times New Roman"/>
          <w:color w:val="000000" w:themeColor="text1"/>
          <w:sz w:val="20"/>
          <w:szCs w:val="20"/>
        </w:rPr>
        <w:t>助教清單</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8</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可將課程中的學生升級為助教並給予權限幫助教師管理該課程。教師如欲上傳課程相關教學資料時，可於課程資訊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中課程說明的下方，點擊【管理】按鈕進入單元總覽</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9</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，此畫面可以</w:t>
      </w:r>
      <w:r w:rsidR="00C636C5" w:rsidRPr="00206ABD">
        <w:rPr>
          <w:rFonts w:ascii="Times New Roman" w:hAnsi="Times New Roman" w:cs="Times New Roman"/>
          <w:sz w:val="20"/>
          <w:szCs w:val="20"/>
        </w:rPr>
        <w:t>新增單元並將教材</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、課程影片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與測驗</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新增至特定單元內。在測驗的部分，本平臺提供教師在出測驗時有四種題型可以選擇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選擇題、是非題、填空題以及程式題</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，在學生填答完畢後，系統會根據教師在新增測驗時提供的正確答案進行自動批閱，當然教師在此之後也可於課程資訊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的右方，點擊【批閱測驗】按鈕進入批閱測驗</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自行進行測驗的批閱更改。本平臺同時也提供教師觀看此測驗所有學生的測驗情況，可於課程資訊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的右方，點擊【學習狀況】按鈕進入查看測驗成績</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C636C5"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進行觀看，可觀看的資訊</w:t>
      </w:r>
      <w:r w:rsidR="00C636C5" w:rsidRPr="00206ABD">
        <w:rPr>
          <w:rFonts w:ascii="Times New Roman" w:hAnsi="Times New Roman" w:cs="Times New Roman"/>
          <w:sz w:val="20"/>
          <w:szCs w:val="20"/>
        </w:rPr>
        <w:t>包括測驗成績以及各題正確率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本平臺使用圖表式的統計方法讓教師能更清楚地知道學生對於上課內容的哪一部分較不明白，以利教師在未來課程中得以修正教學方式，加強學生不熟悉的部分。如教師有事情要公佈或補充時，可於課程資訊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的右方，點擊【討論區】按鈕進入該課程的討論區</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並在討論區內發佈文章</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。此外本平臺提供可查看學生觀看影片的行為數據，可於課程資訊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的右方，點擊【觀看影片情形】按鈕進入影片清單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點選欲觀察之課程影片後，可以選擇觀看該課程影片的何種</w:t>
      </w:r>
      <w:r w:rsidR="00C636C5" w:rsidRPr="00206ABD">
        <w:rPr>
          <w:rFonts w:ascii="Times New Roman" w:hAnsi="Times New Roman" w:cs="Times New Roman"/>
          <w:sz w:val="20"/>
          <w:szCs w:val="20"/>
        </w:rPr>
        <w:t>相關訊息，點擊左方的【數據分析】按鈕顯示出觀看影片情形畫面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19</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，此時可查看學生觀看影片的行為數據。本平臺利用此些行為數據結合</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方法顯現出學生的學習成效，用以作為教師監督學生學習的參考，可於左方的【詳細資料】按鈕點擊進入分析學習成效畫面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，教師可點擊右上方的【選取】按鈕來選取影片的重點之處</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，並且可以在分析學習成效畫面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的影片重點下方自行調整參數</w:t>
      </w:r>
      <w:r w:rsidR="00C636C5" w:rsidRPr="00206ABD">
        <w:rPr>
          <w:rFonts w:ascii="Times New Roman" w:hAnsi="Times New Roman" w:cs="Times New Roman"/>
          <w:sz w:val="20"/>
          <w:szCs w:val="20"/>
        </w:rPr>
        <w:t>(</w:t>
      </w:r>
      <w:r w:rsidR="00C636C5" w:rsidRPr="00206ABD">
        <w:rPr>
          <w:rFonts w:ascii="Times New Roman" w:hAnsi="Times New Roman" w:cs="Times New Roman"/>
          <w:color w:val="222222"/>
          <w:sz w:val="18"/>
          <w:szCs w:val="18"/>
          <w:shd w:val="clear" w:color="auto" w:fill="FFFFFF"/>
        </w:rPr>
        <w:t>α</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β</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γ</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，在點擊分析學習成效畫面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左下方的【分析】按鈕之後，本平臺會根據教師設置的重點和參數顯示出</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分析圖。在</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分析圖中的每一個小點代表著每一位學生，將滑鼠移至某一小點上，可觀看到該點學生的</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數值，點選該點可以進入學生學習成效畫面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20</w:t>
      </w:r>
      <w:r w:rsidR="00F76CF8" w:rsidRPr="00206ABD">
        <w:rPr>
          <w:rFonts w:ascii="Times New Roman" w:hAnsi="Times New Roman" w:cs="Times New Roman"/>
          <w:sz w:val="20"/>
          <w:szCs w:val="20"/>
        </w:rPr>
        <w:t>-c</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，此畫面顯示之資訊，可讓教師便於觀察個別學生的學習狀況。</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97F7D4F" wp14:editId="4AF705C2">
            <wp:extent cx="2275200" cy="1440000"/>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Pr="00206ABD">
        <w:rPr>
          <w:rFonts w:ascii="Times New Roman" w:hAnsi="Times New Roman" w:cs="Times New Roman"/>
          <w:sz w:val="20"/>
          <w:szCs w:val="20"/>
        </w:rPr>
        <w:t>i-Coding</w:t>
      </w:r>
      <w:r w:rsidRPr="00206ABD">
        <w:rPr>
          <w:rFonts w:ascii="Times New Roman" w:hAnsi="Times New Roman" w:cs="Times New Roman"/>
          <w:sz w:val="20"/>
          <w:szCs w:val="20"/>
        </w:rPr>
        <w:t>」首頁</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r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1A4B6F3" wp14:editId="270B4918">
            <wp:extent cx="2275200" cy="1440000"/>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建立課程</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76FFD5C3" wp14:editId="4FB8A073">
            <wp:extent cx="2275200" cy="1440000"/>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個人開課清單</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78F02EB8" wp14:editId="313D4BF8">
            <wp:extent cx="2275200" cy="1440000"/>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課程資訊</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983E24" wp14:editId="4694A4C6">
            <wp:extent cx="2275200" cy="1440000"/>
            <wp:effectExtent l="0" t="0" r="0"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Pr="00206ABD">
        <w:rPr>
          <w:rFonts w:ascii="Times New Roman" w:hAnsi="Times New Roman" w:cs="Times New Roman"/>
          <w:sz w:val="20"/>
          <w:szCs w:val="20"/>
        </w:rPr>
        <w:t>-</w:t>
      </w:r>
      <w:r w:rsidR="00F76CF8" w:rsidRPr="00206ABD">
        <w:rPr>
          <w:rFonts w:ascii="Times New Roman" w:hAnsi="Times New Roman" w:cs="Times New Roman"/>
          <w:sz w:val="20"/>
          <w:szCs w:val="20"/>
        </w:rPr>
        <w:t>a</w:t>
      </w:r>
      <w:r w:rsidRPr="00206ABD">
        <w:rPr>
          <w:rFonts w:ascii="Times New Roman" w:hAnsi="Times New Roman" w:cs="Times New Roman"/>
          <w:sz w:val="20"/>
          <w:szCs w:val="20"/>
        </w:rPr>
        <w:t>.</w:t>
      </w:r>
      <w:r w:rsidRPr="00206ABD">
        <w:rPr>
          <w:rFonts w:ascii="Times New Roman" w:hAnsi="Times New Roman" w:cs="Times New Roman"/>
          <w:sz w:val="20"/>
          <w:szCs w:val="20"/>
        </w:rPr>
        <w:t>管理成員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F821486" wp14:editId="4C5A354A">
            <wp:extent cx="2275200" cy="1440000"/>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審核成員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BBB4534" wp14:editId="1A5AB642">
            <wp:extent cx="2275200" cy="1440000"/>
            <wp:effectExtent l="0" t="0" r="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管理助教</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50EB7B4" wp14:editId="40AA30EF">
            <wp:extent cx="2275200" cy="1440000"/>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4A1BE5">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9</w:t>
      </w:r>
      <w:r w:rsidRPr="00206ABD">
        <w:rPr>
          <w:rFonts w:ascii="Times New Roman" w:hAnsi="Times New Roman" w:cs="Times New Roman"/>
          <w:sz w:val="20"/>
          <w:szCs w:val="20"/>
        </w:rPr>
        <w:t>.</w:t>
      </w:r>
      <w:r w:rsidRPr="00206ABD">
        <w:rPr>
          <w:rFonts w:ascii="Times New Roman" w:hAnsi="Times New Roman" w:cs="Times New Roman"/>
          <w:sz w:val="20"/>
          <w:szCs w:val="20"/>
        </w:rPr>
        <w:t>單元總覽</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BB15B78" wp14:editId="3E0EF8AA">
            <wp:extent cx="2275200" cy="1440000"/>
            <wp:effectExtent l="0" t="0" r="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Pr="00206ABD">
        <w:rPr>
          <w:rFonts w:ascii="Times New Roman" w:hAnsi="Times New Roman" w:cs="Times New Roman"/>
          <w:sz w:val="20"/>
          <w:szCs w:val="20"/>
        </w:rPr>
        <w:t>新增影片畫面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F666514" wp14:editId="76408981">
            <wp:extent cx="2275200" cy="1440000"/>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新增教材畫面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4E80084" wp14:editId="73689C18">
            <wp:extent cx="2275200" cy="1440000"/>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新增測驗畫面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F394440" wp14:editId="22FC04B9">
            <wp:extent cx="2275200" cy="1440000"/>
            <wp:effectExtent l="0" t="0" r="0" b="825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批閱測驗</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查看測驗成績</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17419575" wp14:editId="4A0F6812">
            <wp:extent cx="2275200" cy="1440000"/>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查看測驗情況</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C1847B7" wp14:editId="5A8414C4">
            <wp:extent cx="2275200" cy="1440000"/>
            <wp:effectExtent l="0" t="0" r="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討論區</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81D8284" wp14:editId="3F24B73A">
            <wp:extent cx="2275200" cy="1440000"/>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17</w:t>
      </w:r>
      <w:r w:rsidRPr="00206ABD">
        <w:rPr>
          <w:rFonts w:ascii="Times New Roman" w:hAnsi="Times New Roman" w:cs="Times New Roman"/>
          <w:sz w:val="20"/>
          <w:szCs w:val="20"/>
        </w:rPr>
        <w:t>.</w:t>
      </w:r>
      <w:r w:rsidRPr="00206ABD">
        <w:rPr>
          <w:rFonts w:ascii="Times New Roman" w:hAnsi="Times New Roman" w:cs="Times New Roman"/>
          <w:sz w:val="20"/>
          <w:szCs w:val="20"/>
        </w:rPr>
        <w:t>發佈文章</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18</w:t>
      </w:r>
      <w:r w:rsidR="00F76CF8" w:rsidRPr="00206ABD">
        <w:rPr>
          <w:rFonts w:ascii="Times New Roman" w:hAnsi="Times New Roman" w:cs="Times New Roman"/>
          <w:sz w:val="20"/>
          <w:szCs w:val="20"/>
        </w:rPr>
        <w:t>.</w:t>
      </w:r>
      <w:r w:rsidRPr="00206ABD">
        <w:rPr>
          <w:rFonts w:ascii="Times New Roman" w:hAnsi="Times New Roman" w:cs="Times New Roman"/>
          <w:sz w:val="20"/>
          <w:szCs w:val="20"/>
        </w:rPr>
        <w:t>影片清單</w:t>
      </w:r>
      <w:r w:rsidR="000C39CA" w:rsidRPr="00206ABD">
        <w:rPr>
          <w:rFonts w:ascii="Times New Roman" w:hAnsi="Times New Roman" w:cs="Times New Roman"/>
          <w:sz w:val="20"/>
          <w:szCs w:val="20"/>
        </w:rPr>
        <w:t>畫面</w:t>
      </w: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7E960B87" wp14:editId="5D45239E">
            <wp:extent cx="2275200" cy="1440000"/>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19</w:t>
      </w:r>
      <w:r w:rsidRPr="00206ABD">
        <w:rPr>
          <w:rFonts w:ascii="Times New Roman" w:hAnsi="Times New Roman" w:cs="Times New Roman"/>
          <w:sz w:val="20"/>
          <w:szCs w:val="20"/>
        </w:rPr>
        <w:t>.</w:t>
      </w:r>
      <w:r w:rsidRPr="00206ABD">
        <w:rPr>
          <w:rFonts w:ascii="Times New Roman" w:hAnsi="Times New Roman" w:cs="Times New Roman"/>
          <w:sz w:val="20"/>
          <w:szCs w:val="20"/>
        </w:rPr>
        <w:t>觀看影片情形畫面</w:t>
      </w:r>
    </w:p>
    <w:p w:rsidR="002B0DD2" w:rsidRPr="00206ABD" w:rsidRDefault="00C636C5" w:rsidP="002B0DD2">
      <w:pPr>
        <w:snapToGrid w:val="0"/>
        <w:spacing w:afterLines="50" w:after="180"/>
        <w:contextualSpacing/>
        <w:jc w:val="center"/>
        <w:rPr>
          <w:rFonts w:ascii="Times New Roman" w:hAnsi="Times New Roman" w:cs="Times New Roman" w:hint="eastAsia"/>
          <w:noProof/>
        </w:rPr>
      </w:pP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40743BB1" wp14:editId="4622C03B">
            <wp:extent cx="2275200" cy="1440000"/>
            <wp:effectExtent l="0" t="0" r="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5200" cy="1440000"/>
                    </a:xfrm>
                    <a:prstGeom prst="rect">
                      <a:avLst/>
                    </a:prstGeom>
                  </pic:spPr>
                </pic:pic>
              </a:graphicData>
            </a:graphic>
          </wp:inline>
        </w:drawing>
      </w:r>
      <w:bookmarkStart w:id="0" w:name="_GoBack"/>
      <w:bookmarkEnd w:id="0"/>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20</w:t>
      </w:r>
      <w:r w:rsidR="00F76CF8" w:rsidRPr="00206ABD">
        <w:rPr>
          <w:rFonts w:ascii="Times New Roman" w:hAnsi="Times New Roman" w:cs="Times New Roman"/>
          <w:sz w:val="20"/>
          <w:szCs w:val="20"/>
        </w:rPr>
        <w:t>-a</w:t>
      </w:r>
      <w:r w:rsidR="000C39CA" w:rsidRPr="00206ABD">
        <w:rPr>
          <w:rFonts w:ascii="Times New Roman" w:hAnsi="Times New Roman" w:cs="Times New Roman"/>
          <w:sz w:val="20"/>
          <w:szCs w:val="20"/>
        </w:rPr>
        <w:t>.</w:t>
      </w:r>
      <w:r w:rsidRPr="00206ABD">
        <w:rPr>
          <w:rFonts w:ascii="Times New Roman" w:hAnsi="Times New Roman" w:cs="Times New Roman"/>
          <w:sz w:val="20"/>
          <w:szCs w:val="20"/>
        </w:rPr>
        <w:t>分析學習成效畫面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E35637C" wp14:editId="213673E6">
            <wp:extent cx="2275200" cy="1440000"/>
            <wp:effectExtent l="0" t="0" r="0" b="825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影片重點選取畫面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1090EF4" wp14:editId="138F7CA9">
            <wp:extent cx="2275200" cy="1440000"/>
            <wp:effectExtent l="0" t="0" r="0" b="82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-c</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學生學習成效畫面</w:t>
      </w:r>
    </w:p>
    <w:p w:rsidR="007156D0" w:rsidRPr="00206ABD" w:rsidRDefault="004A1BE5" w:rsidP="004A1BE5">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學生在登入本平臺之後，系統的起始畫面將是首頁畫面</w:t>
      </w:r>
      <w:r w:rsidRPr="00206ABD">
        <w:rPr>
          <w:rFonts w:ascii="Times New Roman" w:hAnsi="Times New Roman" w:cs="Times New Roman"/>
          <w:sz w:val="20"/>
          <w:szCs w:val="20"/>
        </w:rPr>
        <w:t>(</w:t>
      </w:r>
      <w:r w:rsidRPr="00206ABD">
        <w:rPr>
          <w:rFonts w:ascii="Times New Roman" w:hAnsi="Times New Roman" w:cs="Times New Roman"/>
          <w:sz w:val="20"/>
          <w:szCs w:val="20"/>
        </w:rPr>
        <w:t>如圖</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00114023" w:rsidRPr="00206ABD">
        <w:rPr>
          <w:rFonts w:ascii="Times New Roman" w:hAnsi="Times New Roman" w:cs="Times New Roman"/>
          <w:sz w:val="20"/>
          <w:szCs w:val="20"/>
        </w:rPr>
        <w:t>一開始學生可於本平臺左上方點擊【總開課清單】按鈕進入總開課清單畫面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，並在總開課清單畫面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中選擇欲選修的課程進入該課程的課程資訊畫面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，若學生想選修此課程可點擊課程資訊畫面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右方的【參加此課程】按鈕，點擊後此時狀態為待審核狀態，教師批准過後則可觀看課程中的</w:t>
      </w:r>
      <w:r w:rsidR="00114023" w:rsidRPr="00206ABD">
        <w:rPr>
          <w:rFonts w:ascii="Times New Roman" w:hAnsi="Times New Roman" w:cs="Times New Roman"/>
          <w:color w:val="000000" w:themeColor="text1"/>
          <w:sz w:val="20"/>
          <w:szCs w:val="20"/>
        </w:rPr>
        <w:t>課程影片、教材和測驗</w:t>
      </w:r>
      <w:r w:rsidR="00114023" w:rsidRPr="00206ABD">
        <w:rPr>
          <w:rFonts w:ascii="Times New Roman" w:hAnsi="Times New Roman" w:cs="Times New Roman"/>
          <w:sz w:val="20"/>
          <w:szCs w:val="20"/>
        </w:rPr>
        <w:t>等。可於課程資訊畫面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中課程說明的下方，點擊【查看所有單元】按鈕進入單元總覽</w:t>
      </w:r>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，學生可以在此畫面選擇欲觀看之單元的課程影片、教材和測驗</w:t>
      </w:r>
      <w:r w:rsidR="00114023" w:rsidRPr="00206ABD">
        <w:rPr>
          <w:rFonts w:ascii="Times New Roman" w:hAnsi="Times New Roman" w:cs="Times New Roman"/>
          <w:sz w:val="20"/>
          <w:szCs w:val="20"/>
        </w:rPr>
        <w:t>，在觀看教材及課程影片時本平臺提供筆記功能</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2</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3</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，讓學生可以邊作筆記邊學習，這樣不僅能提高學生的學習效率，還能及時記下重點。如果學生想要填答測驗的話，可於單元總覽</w:t>
      </w:r>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【測驗】按鈕進入提交測驗畫面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w:t>
      </w:r>
      <w:r w:rsidR="00114023" w:rsidRPr="00206ABD">
        <w:rPr>
          <w:rFonts w:ascii="Times New Roman" w:hAnsi="Times New Roman" w:cs="Times New Roman"/>
          <w:sz w:val="20"/>
          <w:szCs w:val="20"/>
        </w:rPr>
        <w:lastRenderedPageBreak/>
        <w:t>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進行填答，填答完畢後可於課程資訊畫面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【觀看成績】按鈕進入查看測驗成績畫面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5</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，此畫面可查看自己的測驗成績及填答情況。除此之外，不管是教師或是學生都可於本平臺</w:t>
      </w:r>
      <w:r w:rsidR="00114023" w:rsidRPr="00206ABD">
        <w:rPr>
          <w:rFonts w:ascii="Times New Roman" w:hAnsi="Times New Roman" w:cs="Times New Roman"/>
          <w:color w:val="000000" w:themeColor="text1"/>
          <w:sz w:val="20"/>
          <w:szCs w:val="20"/>
        </w:rPr>
        <w:t>左上方點擊</w:t>
      </w:r>
      <w:r w:rsidR="00114023" w:rsidRPr="00206ABD">
        <w:rPr>
          <w:rFonts w:ascii="Times New Roman" w:hAnsi="Times New Roman" w:cs="Times New Roman"/>
          <w:sz w:val="20"/>
          <w:szCs w:val="20"/>
        </w:rPr>
        <w:t>【程式練習區】按鈕進入程式練習區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，程式練習區中主要是給學生在課餘時間可以在此加強程式能力，本平臺有提供線上程式編譯器供編譯程式做使用</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7</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。學生可在程式練習區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中點選欲練習之程式題目進行解題，在解題時系統會自動記錄學生的解題</w:t>
      </w:r>
      <w:r w:rsidR="0084469D" w:rsidRPr="00206ABD">
        <w:rPr>
          <w:rFonts w:ascii="Times New Roman" w:hAnsi="Times New Roman" w:cs="Times New Roman"/>
          <w:sz w:val="20"/>
          <w:szCs w:val="20"/>
        </w:rPr>
        <w:t>提交</w:t>
      </w:r>
      <w:r w:rsidR="00114023" w:rsidRPr="00206ABD">
        <w:rPr>
          <w:rFonts w:ascii="Times New Roman" w:hAnsi="Times New Roman" w:cs="Times New Roman"/>
          <w:sz w:val="20"/>
          <w:szCs w:val="20"/>
        </w:rPr>
        <w:t>紀錄</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28</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。同時程式練習區畫面右上方</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以圖表方式呈現解題情況，以便學生查看自己還有幾題題目未完成，並且在每題題目右方會標示出此題目的難易度，讓學生可以更加了解自己的程度在，並繼續向上挑戰。</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Pr="00206ABD">
        <w:rPr>
          <w:rFonts w:ascii="Times New Roman" w:hAnsi="Times New Roman" w:cs="Times New Roman"/>
          <w:sz w:val="20"/>
          <w:szCs w:val="20"/>
        </w:rPr>
        <w:t>.</w:t>
      </w:r>
      <w:r w:rsidR="000C39CA" w:rsidRPr="00206ABD">
        <w:rPr>
          <w:rFonts w:ascii="Times New Roman" w:hAnsi="Times New Roman" w:cs="Times New Roman"/>
          <w:sz w:val="20"/>
          <w:szCs w:val="20"/>
        </w:rPr>
        <w:t>總開課清單</w:t>
      </w:r>
      <w:r w:rsidRPr="00206ABD">
        <w:rPr>
          <w:rFonts w:ascii="Times New Roman" w:hAnsi="Times New Roman" w:cs="Times New Roman"/>
          <w:sz w:val="20"/>
          <w:szCs w:val="20"/>
        </w:rPr>
        <w:t>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查看教材畫面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493C7B" w:rsidRPr="00206ABD" w:rsidRDefault="007156D0" w:rsidP="008329A2">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查看課程影片畫面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提交測驗畫面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查看測驗成績畫面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練習程式題畫面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114023"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7</w:t>
      </w:r>
      <w:r w:rsidRPr="00206ABD">
        <w:rPr>
          <w:rFonts w:ascii="Times New Roman" w:hAnsi="Times New Roman" w:cs="Times New Roman"/>
          <w:sz w:val="20"/>
          <w:szCs w:val="20"/>
        </w:rPr>
        <w:t>.</w:t>
      </w:r>
      <w:r w:rsidRPr="00206ABD">
        <w:rPr>
          <w:rFonts w:ascii="Times New Roman" w:hAnsi="Times New Roman" w:cs="Times New Roman"/>
          <w:sz w:val="20"/>
          <w:szCs w:val="20"/>
        </w:rPr>
        <w:t>編寫程式畫面</w:t>
      </w:r>
    </w:p>
    <w:p w:rsidR="00114023" w:rsidRPr="00206ABD" w:rsidRDefault="008B2BD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304000" cy="1440000"/>
            <wp:effectExtent l="0" t="0" r="127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156D0" w:rsidRPr="00206ABD" w:rsidRDefault="00114023"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220CD4" w:rsidRPr="00206ABD">
        <w:rPr>
          <w:rFonts w:ascii="Times New Roman" w:hAnsi="Times New Roman" w:cs="Times New Roman"/>
          <w:sz w:val="20"/>
          <w:szCs w:val="20"/>
        </w:rPr>
        <w:t>28</w:t>
      </w:r>
      <w:r w:rsidRPr="00206ABD">
        <w:rPr>
          <w:rFonts w:ascii="Times New Roman" w:hAnsi="Times New Roman" w:cs="Times New Roman"/>
          <w:sz w:val="20"/>
          <w:szCs w:val="20"/>
        </w:rPr>
        <w:t>.</w:t>
      </w:r>
      <w:r w:rsidRPr="00206ABD">
        <w:rPr>
          <w:rFonts w:ascii="Times New Roman" w:hAnsi="Times New Roman" w:cs="Times New Roman"/>
          <w:sz w:val="20"/>
          <w:szCs w:val="20"/>
        </w:rPr>
        <w:t>解題</w:t>
      </w:r>
      <w:r w:rsidR="0084469D" w:rsidRPr="00206ABD">
        <w:rPr>
          <w:rFonts w:ascii="Times New Roman" w:hAnsi="Times New Roman" w:cs="Times New Roman"/>
          <w:sz w:val="20"/>
          <w:szCs w:val="20"/>
        </w:rPr>
        <w:t>提交</w:t>
      </w:r>
      <w:r w:rsidRPr="00206ABD">
        <w:rPr>
          <w:rFonts w:ascii="Times New Roman" w:hAnsi="Times New Roman" w:cs="Times New Roman"/>
          <w:sz w:val="20"/>
          <w:szCs w:val="20"/>
        </w:rPr>
        <w:t>紀錄畫面</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結論</w:t>
      </w:r>
    </w:p>
    <w:p w:rsidR="007156D0" w:rsidRPr="00206ABD" w:rsidRDefault="007156D0" w:rsidP="00B1610A">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本專題中，我們設計並實作出一款名為</w:t>
      </w:r>
      <w:r w:rsidR="00782CB2" w:rsidRPr="00206ABD">
        <w:rPr>
          <w:rFonts w:ascii="Times New Roman" w:hAnsi="Times New Roman" w:cs="Times New Roman"/>
          <w:sz w:val="20"/>
          <w:szCs w:val="20"/>
        </w:rPr>
        <w:t>「</w:t>
      </w:r>
      <w:r w:rsidR="00782CB2" w:rsidRPr="00206ABD">
        <w:rPr>
          <w:rFonts w:ascii="Times New Roman" w:hAnsi="Times New Roman" w:cs="Times New Roman"/>
          <w:sz w:val="20"/>
          <w:szCs w:val="20"/>
        </w:rPr>
        <w:t>i-Coding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且具備運算思維之自主學習平臺。此一平</w:t>
      </w:r>
      <w:r w:rsidR="000147FB" w:rsidRPr="00206ABD">
        <w:rPr>
          <w:rFonts w:ascii="Times New Roman" w:hAnsi="Times New Roman" w:cs="Times New Roman"/>
          <w:sz w:val="20"/>
          <w:szCs w:val="20"/>
        </w:rPr>
        <w:lastRenderedPageBreak/>
        <w:t>臺可透過多種方式為教師找出學生學習的問題，進而提升學生學習效率，具體作法包括：</w:t>
      </w:r>
      <w:r w:rsidR="000147FB" w:rsidRPr="00206ABD">
        <w:rPr>
          <w:rFonts w:ascii="Times New Roman" w:hAnsi="Times New Roman" w:cs="Times New Roman"/>
          <w:sz w:val="20"/>
          <w:szCs w:val="20"/>
        </w:rPr>
        <w:t>(1)</w:t>
      </w:r>
      <w:r w:rsidR="000147FB" w:rsidRPr="00206ABD">
        <w:rPr>
          <w:rFonts w:ascii="Times New Roman" w:hAnsi="Times New Roman" w:cs="Times New Roman"/>
          <w:sz w:val="20"/>
          <w:szCs w:val="20"/>
        </w:rPr>
        <w:t>顛覆傳統實體教室的學習模式；</w:t>
      </w:r>
      <w:r w:rsidR="000147FB" w:rsidRPr="00206ABD">
        <w:rPr>
          <w:rFonts w:ascii="Times New Roman" w:hAnsi="Times New Roman" w:cs="Times New Roman"/>
          <w:sz w:val="20"/>
          <w:szCs w:val="20"/>
        </w:rPr>
        <w:t>(2)</w:t>
      </w:r>
      <w:r w:rsidR="000147FB" w:rsidRPr="00206ABD">
        <w:rPr>
          <w:rFonts w:ascii="Times New Roman" w:hAnsi="Times New Roman" w:cs="Times New Roman"/>
          <w:sz w:val="20"/>
          <w:szCs w:val="20"/>
        </w:rPr>
        <w:t>提供教師與學生在課程中更多的互動；</w:t>
      </w:r>
      <w:r w:rsidR="000147FB" w:rsidRPr="00206ABD">
        <w:rPr>
          <w:rFonts w:ascii="Times New Roman" w:hAnsi="Times New Roman" w:cs="Times New Roman"/>
          <w:sz w:val="20"/>
          <w:szCs w:val="20"/>
        </w:rPr>
        <w:t>(3)</w:t>
      </w:r>
      <w:r w:rsidR="000147FB" w:rsidRPr="00206ABD">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此一平臺中也有不足之處，例如教師無法在程式練習區發</w:t>
      </w:r>
      <w:r w:rsidR="000C39CA" w:rsidRPr="00206ABD">
        <w:rPr>
          <w:rFonts w:ascii="Times New Roman" w:hAnsi="Times New Roman" w:cs="Times New Roman"/>
          <w:sz w:val="20"/>
          <w:szCs w:val="20"/>
        </w:rPr>
        <w:t>佈</w:t>
      </w:r>
      <w:r w:rsidR="000147FB" w:rsidRPr="00206ABD">
        <w:rPr>
          <w:rFonts w:ascii="Times New Roman" w:hAnsi="Times New Roman" w:cs="Times New Roman"/>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206ABD" w:rsidRDefault="007156D0" w:rsidP="007156D0">
      <w:pPr>
        <w:pStyle w:val="a7"/>
        <w:ind w:leftChars="0" w:left="0"/>
        <w:jc w:val="center"/>
        <w:rPr>
          <w:rFonts w:ascii="Times New Roman" w:hAnsi="Times New Roman" w:cs="Times New Roman"/>
          <w:b/>
          <w:sz w:val="20"/>
          <w:szCs w:val="20"/>
        </w:rPr>
      </w:pPr>
      <w:r w:rsidRPr="00206ABD">
        <w:rPr>
          <w:rFonts w:ascii="Times New Roman" w:hAnsi="Times New Roman" w:cs="Times New Roman"/>
          <w:b/>
          <w:sz w:val="20"/>
          <w:szCs w:val="20"/>
        </w:rPr>
        <w:t>參考文獻</w:t>
      </w:r>
    </w:p>
    <w:p w:rsidR="000147FB" w:rsidRPr="00206ABD" w:rsidRDefault="000147FB" w:rsidP="000147FB">
      <w:pPr>
        <w:pStyle w:val="a7"/>
        <w:ind w:leftChars="0" w:left="0"/>
        <w:rPr>
          <w:rFonts w:ascii="Times New Roman" w:hAnsi="Times New Roman" w:cs="Times New Roman"/>
          <w:sz w:val="20"/>
          <w:szCs w:val="20"/>
        </w:rPr>
      </w:pPr>
      <w:r w:rsidRPr="00206ABD">
        <w:rPr>
          <w:rFonts w:ascii="Times New Roman" w:hAnsi="Times New Roman" w:cs="Times New Roman"/>
          <w:sz w:val="20"/>
        </w:rPr>
        <w:t xml:space="preserve">[1] </w:t>
      </w:r>
      <w:hyperlink r:id="rId42" w:history="1">
        <w:r w:rsidRPr="00206ABD">
          <w:rPr>
            <w:rStyle w:val="a9"/>
            <w:rFonts w:ascii="Times New Roman" w:hAnsi="Times New Roman" w:cs="Times New Roman"/>
            <w:color w:val="000000" w:themeColor="text1"/>
            <w:sz w:val="20"/>
            <w:szCs w:val="20"/>
            <w:u w:val="none"/>
          </w:rPr>
          <w:t>http://compthinking.csie.ntnu.edu.tw/</w:t>
        </w:r>
      </w:hyperlink>
      <w:r w:rsidRPr="00206ABD">
        <w:rPr>
          <w:rFonts w:ascii="Times New Roman" w:hAnsi="Times New Roman" w:cs="Times New Roman"/>
          <w:sz w:val="20"/>
          <w:szCs w:val="20"/>
        </w:rPr>
        <w:t>，教育部運算思維推動計畫。</w:t>
      </w:r>
    </w:p>
    <w:p w:rsidR="000147FB" w:rsidRPr="00206ABD" w:rsidRDefault="000147FB" w:rsidP="000147FB">
      <w:pPr>
        <w:ind w:left="300" w:hangingChars="150" w:hanging="300"/>
        <w:jc w:val="both"/>
        <w:rPr>
          <w:rFonts w:ascii="Times New Roman" w:hAnsi="Times New Roman" w:cs="Times New Roman"/>
          <w:i/>
          <w:sz w:val="20"/>
        </w:rPr>
      </w:pPr>
      <w:r w:rsidRPr="00206ABD">
        <w:rPr>
          <w:rFonts w:ascii="Times New Roman" w:hAnsi="Times New Roman" w:cs="Times New Roman"/>
          <w:sz w:val="20"/>
        </w:rPr>
        <w:t>[]</w:t>
      </w:r>
      <w:r w:rsidRPr="00206ABD">
        <w:rPr>
          <w:rFonts w:ascii="Times New Roman" w:hAnsi="Times New Roman" w:cs="Times New Roman"/>
          <w:sz w:val="20"/>
        </w:rPr>
        <w:tab/>
        <w:t xml:space="preserve">Jeannette M. Wing, “Computational Thinking,” </w:t>
      </w:r>
      <w:r w:rsidRPr="00206ABD">
        <w:rPr>
          <w:rFonts w:ascii="Times New Roman" w:hAnsi="Times New Roman" w:cs="Times New Roman"/>
          <w:i/>
          <w:sz w:val="20"/>
        </w:rPr>
        <w:t>COMMUNICATIONS OF THE ACM, vol.49, no.3, pp.33-35, 2006.</w:t>
      </w:r>
    </w:p>
    <w:p w:rsidR="000147FB" w:rsidRPr="00206ABD" w:rsidRDefault="000147FB" w:rsidP="000147FB">
      <w:pPr>
        <w:ind w:left="300" w:hangingChars="150" w:hanging="300"/>
        <w:jc w:val="both"/>
        <w:rPr>
          <w:rFonts w:ascii="Times New Roman" w:hAnsi="Times New Roman" w:cs="Times New Roman"/>
          <w:i/>
          <w:sz w:val="20"/>
        </w:rPr>
      </w:pPr>
      <w:r w:rsidRPr="00206ABD">
        <w:rPr>
          <w:rFonts w:ascii="Times New Roman" w:hAnsi="Times New Roman" w:cs="Times New Roman"/>
          <w:sz w:val="20"/>
        </w:rPr>
        <w:t>[]</w:t>
      </w:r>
      <w:r w:rsidRPr="00206ABD">
        <w:rPr>
          <w:rFonts w:ascii="Times New Roman" w:hAnsi="Times New Roman" w:cs="Times New Roman"/>
          <w:sz w:val="20"/>
        </w:rPr>
        <w:tab/>
        <w:t xml:space="preserve">Jeannette M. Wing, “Computational thinking and thinking about computing,” </w:t>
      </w:r>
      <w:r w:rsidRPr="00206ABD">
        <w:rPr>
          <w:rFonts w:ascii="Times New Roman" w:hAnsi="Times New Roman" w:cs="Times New Roman"/>
          <w:i/>
          <w:sz w:val="20"/>
        </w:rPr>
        <w:t>PHILOSOPHICAL TRANSACTIONS OF THE ROYAL SOCIETY A, vol.366, 2008.</w:t>
      </w:r>
    </w:p>
    <w:p w:rsidR="000147FB" w:rsidRPr="00206ABD" w:rsidRDefault="000147FB" w:rsidP="000147FB">
      <w:pPr>
        <w:pStyle w:val="a7"/>
        <w:ind w:leftChars="0" w:left="0"/>
        <w:rPr>
          <w:rFonts w:ascii="Times New Roman" w:hAnsi="Times New Roman" w:cs="Times New Roman"/>
          <w:sz w:val="20"/>
          <w:szCs w:val="20"/>
        </w:rPr>
      </w:pPr>
      <w:r w:rsidRPr="00206ABD">
        <w:rPr>
          <w:rFonts w:ascii="Times New Roman" w:hAnsi="Times New Roman" w:cs="Times New Roman"/>
          <w:sz w:val="20"/>
        </w:rPr>
        <w:t>[2] 1830</w:t>
      </w:r>
      <w:r w:rsidRPr="00206ABD">
        <w:rPr>
          <w:rFonts w:ascii="Times New Roman" w:hAnsi="Times New Roman" w:cs="Times New Roman"/>
          <w:sz w:val="20"/>
        </w:rPr>
        <w:t>採訪團隊</w:t>
      </w:r>
      <w:r w:rsidRPr="00206ABD">
        <w:rPr>
          <w:rFonts w:ascii="Times New Roman" w:hAnsi="Times New Roman" w:cs="Times New Roman"/>
          <w:sz w:val="20"/>
        </w:rPr>
        <w:t>/Inside Liz</w:t>
      </w:r>
      <w:r w:rsidRPr="00206ABD">
        <w:rPr>
          <w:rFonts w:ascii="Times New Roman" w:hAnsi="Times New Roman" w:cs="Times New Roman"/>
          <w:sz w:val="20"/>
        </w:rPr>
        <w:t>，程式教育從小扎根，培養未來</w:t>
      </w:r>
      <w:r w:rsidRPr="00206ABD">
        <w:rPr>
          <w:rFonts w:ascii="Times New Roman" w:hAnsi="Times New Roman" w:cs="Times New Roman"/>
          <w:sz w:val="20"/>
        </w:rPr>
        <w:t>20</w:t>
      </w:r>
      <w:r w:rsidRPr="00206ABD">
        <w:rPr>
          <w:rFonts w:ascii="Times New Roman" w:hAnsi="Times New Roman" w:cs="Times New Roman"/>
          <w:sz w:val="20"/>
        </w:rPr>
        <w:t>年高價值人才</w:t>
      </w:r>
      <w:r w:rsidRPr="00206ABD">
        <w:rPr>
          <w:rFonts w:ascii="Times New Roman" w:hAnsi="Times New Roman" w:cs="Times New Roman"/>
          <w:sz w:val="20"/>
        </w:rPr>
        <w:t>(2006)</w:t>
      </w:r>
      <w:r w:rsidRPr="00206ABD">
        <w:rPr>
          <w:rFonts w:ascii="Times New Roman" w:hAnsi="Times New Roman" w:cs="Times New Roman"/>
          <w:sz w:val="20"/>
        </w:rPr>
        <w:t>。</w:t>
      </w:r>
    </w:p>
    <w:p w:rsidR="007156D0" w:rsidRPr="00206ABD" w:rsidRDefault="007156D0" w:rsidP="007156D0">
      <w:pPr>
        <w:pStyle w:val="a7"/>
        <w:ind w:leftChars="0" w:left="0"/>
        <w:jc w:val="center"/>
        <w:rPr>
          <w:rFonts w:ascii="Times New Roman" w:hAnsi="Times New Roman" w:cs="Times New Roman"/>
          <w:b/>
          <w:sz w:val="20"/>
          <w:szCs w:val="20"/>
        </w:rPr>
      </w:pPr>
      <w:r w:rsidRPr="00206ABD">
        <w:rPr>
          <w:rFonts w:ascii="Times New Roman" w:hAnsi="Times New Roman" w:cs="Times New Roman"/>
          <w:b/>
          <w:sz w:val="20"/>
          <w:szCs w:val="20"/>
        </w:rPr>
        <w:t>誌謝</w:t>
      </w:r>
    </w:p>
    <w:p w:rsidR="007156D0" w:rsidRPr="00206ABD" w:rsidRDefault="007156D0" w:rsidP="007156D0">
      <w:pPr>
        <w:pStyle w:val="a7"/>
        <w:ind w:leftChars="0" w:left="0"/>
        <w:rPr>
          <w:rFonts w:ascii="Times New Roman" w:hAnsi="Times New Roman" w:cs="Times New Roman"/>
          <w:sz w:val="20"/>
          <w:szCs w:val="20"/>
        </w:rPr>
      </w:pPr>
    </w:p>
    <w:p w:rsidR="0098118C" w:rsidRPr="00206ABD" w:rsidRDefault="0098118C" w:rsidP="007156D0">
      <w:pPr>
        <w:rPr>
          <w:rFonts w:ascii="Times New Roman" w:hAnsi="Times New Roman" w:cs="Times New Roman"/>
        </w:rPr>
      </w:pPr>
    </w:p>
    <w:sectPr w:rsidR="0098118C" w:rsidRPr="00206ABD"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F03" w:rsidRDefault="006E7F03" w:rsidP="00133066">
      <w:r>
        <w:separator/>
      </w:r>
    </w:p>
  </w:endnote>
  <w:endnote w:type="continuationSeparator" w:id="0">
    <w:p w:rsidR="006E7F03" w:rsidRDefault="006E7F03"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2B0DD2" w:rsidRPr="002B0DD2">
          <w:rPr>
            <w:noProof/>
            <w:lang w:val="zh-TW"/>
          </w:rPr>
          <w:t>5</w:t>
        </w:r>
        <w:r>
          <w:fldChar w:fldCharType="end"/>
        </w:r>
      </w:p>
    </w:sdtContent>
  </w:sdt>
  <w:p w:rsidR="00CD15B8" w:rsidRDefault="00CD15B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2B0DD2" w:rsidRPr="002B0DD2">
          <w:rPr>
            <w:noProof/>
            <w:lang w:val="zh-TW"/>
          </w:rPr>
          <w:t>8</w:t>
        </w:r>
        <w:r>
          <w:fldChar w:fldCharType="end"/>
        </w:r>
      </w:p>
    </w:sdtContent>
  </w:sdt>
  <w:p w:rsidR="00CD15B8" w:rsidRDefault="00CD15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F03" w:rsidRDefault="006E7F03" w:rsidP="00133066">
      <w:r>
        <w:separator/>
      </w:r>
    </w:p>
  </w:footnote>
  <w:footnote w:type="continuationSeparator" w:id="0">
    <w:p w:rsidR="006E7F03" w:rsidRDefault="006E7F03"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74480"/>
    <w:rsid w:val="001976AD"/>
    <w:rsid w:val="001B479C"/>
    <w:rsid w:val="001C220D"/>
    <w:rsid w:val="001C51CA"/>
    <w:rsid w:val="001C61C1"/>
    <w:rsid w:val="001E4B66"/>
    <w:rsid w:val="001F6ABF"/>
    <w:rsid w:val="002040A3"/>
    <w:rsid w:val="00206ABD"/>
    <w:rsid w:val="00216AC0"/>
    <w:rsid w:val="00220CD4"/>
    <w:rsid w:val="002264AF"/>
    <w:rsid w:val="00256493"/>
    <w:rsid w:val="00256D3F"/>
    <w:rsid w:val="00281DD6"/>
    <w:rsid w:val="002A2360"/>
    <w:rsid w:val="002A5FDF"/>
    <w:rsid w:val="002B0DD2"/>
    <w:rsid w:val="002D04E6"/>
    <w:rsid w:val="002E1232"/>
    <w:rsid w:val="00331880"/>
    <w:rsid w:val="00331B26"/>
    <w:rsid w:val="0034510D"/>
    <w:rsid w:val="003700CC"/>
    <w:rsid w:val="0039640E"/>
    <w:rsid w:val="003A7954"/>
    <w:rsid w:val="003D3CD1"/>
    <w:rsid w:val="003D3DE1"/>
    <w:rsid w:val="004138C3"/>
    <w:rsid w:val="004576AB"/>
    <w:rsid w:val="00493C7B"/>
    <w:rsid w:val="004A1BE5"/>
    <w:rsid w:val="004A6D22"/>
    <w:rsid w:val="004B6246"/>
    <w:rsid w:val="004D4542"/>
    <w:rsid w:val="00504D99"/>
    <w:rsid w:val="00522CDE"/>
    <w:rsid w:val="00556508"/>
    <w:rsid w:val="005A3CEC"/>
    <w:rsid w:val="005C4BB4"/>
    <w:rsid w:val="005D576C"/>
    <w:rsid w:val="006029D2"/>
    <w:rsid w:val="00657239"/>
    <w:rsid w:val="006740C0"/>
    <w:rsid w:val="006832B5"/>
    <w:rsid w:val="006E7F03"/>
    <w:rsid w:val="007156D0"/>
    <w:rsid w:val="00726F59"/>
    <w:rsid w:val="00734D7C"/>
    <w:rsid w:val="00765CBD"/>
    <w:rsid w:val="00770BA3"/>
    <w:rsid w:val="00782CB2"/>
    <w:rsid w:val="007D3D1C"/>
    <w:rsid w:val="007D44B9"/>
    <w:rsid w:val="007D462D"/>
    <w:rsid w:val="007E3992"/>
    <w:rsid w:val="008149D4"/>
    <w:rsid w:val="008329A2"/>
    <w:rsid w:val="0084469D"/>
    <w:rsid w:val="00851569"/>
    <w:rsid w:val="008862D7"/>
    <w:rsid w:val="008B2BDD"/>
    <w:rsid w:val="008C43D3"/>
    <w:rsid w:val="008C5274"/>
    <w:rsid w:val="008C58A0"/>
    <w:rsid w:val="008D4ABD"/>
    <w:rsid w:val="00936519"/>
    <w:rsid w:val="0095520C"/>
    <w:rsid w:val="009601F5"/>
    <w:rsid w:val="00980FB0"/>
    <w:rsid w:val="0098118C"/>
    <w:rsid w:val="009A7905"/>
    <w:rsid w:val="009D67C3"/>
    <w:rsid w:val="00A2505E"/>
    <w:rsid w:val="00A44D9A"/>
    <w:rsid w:val="00A61737"/>
    <w:rsid w:val="00A678AF"/>
    <w:rsid w:val="00A80646"/>
    <w:rsid w:val="00A847B4"/>
    <w:rsid w:val="00AB2C9B"/>
    <w:rsid w:val="00AD2809"/>
    <w:rsid w:val="00B07FCC"/>
    <w:rsid w:val="00B140AC"/>
    <w:rsid w:val="00B1610A"/>
    <w:rsid w:val="00B73DA0"/>
    <w:rsid w:val="00B759B2"/>
    <w:rsid w:val="00B77E06"/>
    <w:rsid w:val="00B82A29"/>
    <w:rsid w:val="00B84544"/>
    <w:rsid w:val="00BA4F60"/>
    <w:rsid w:val="00BA54F2"/>
    <w:rsid w:val="00BE7956"/>
    <w:rsid w:val="00C17563"/>
    <w:rsid w:val="00C326C3"/>
    <w:rsid w:val="00C62A76"/>
    <w:rsid w:val="00C636C5"/>
    <w:rsid w:val="00C64B2A"/>
    <w:rsid w:val="00C65A11"/>
    <w:rsid w:val="00C77F0A"/>
    <w:rsid w:val="00CB1447"/>
    <w:rsid w:val="00CD15B8"/>
    <w:rsid w:val="00CF013D"/>
    <w:rsid w:val="00D116DC"/>
    <w:rsid w:val="00D1332E"/>
    <w:rsid w:val="00D33092"/>
    <w:rsid w:val="00D40974"/>
    <w:rsid w:val="00D46393"/>
    <w:rsid w:val="00D55F14"/>
    <w:rsid w:val="00D67FF6"/>
    <w:rsid w:val="00D95BBC"/>
    <w:rsid w:val="00DA15F6"/>
    <w:rsid w:val="00DA1A2A"/>
    <w:rsid w:val="00DD361F"/>
    <w:rsid w:val="00DF77C6"/>
    <w:rsid w:val="00E03555"/>
    <w:rsid w:val="00E15F3C"/>
    <w:rsid w:val="00E4118B"/>
    <w:rsid w:val="00E533CC"/>
    <w:rsid w:val="00E65B05"/>
    <w:rsid w:val="00E6720C"/>
    <w:rsid w:val="00E73D79"/>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3B1B2"/>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 w:id="2101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compthinking.csie.ntnu.edu.t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943C2-633A-4E33-B73E-C1C46BE66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10</Pages>
  <Words>1412</Words>
  <Characters>8051</Characters>
  <Application>Microsoft Office Word</Application>
  <DocSecurity>0</DocSecurity>
  <Lines>67</Lines>
  <Paragraphs>18</Paragraphs>
  <ScaleCrop>false</ScaleCrop>
  <Company/>
  <LinksUpToDate>false</LinksUpToDate>
  <CharactersWithSpaces>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10</cp:revision>
  <dcterms:created xsi:type="dcterms:W3CDTF">2019-05-21T07:42:00Z</dcterms:created>
  <dcterms:modified xsi:type="dcterms:W3CDTF">2019-05-21T14:38:00Z</dcterms:modified>
</cp:coreProperties>
</file>